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8F71" w14:textId="77777777" w:rsidR="00E071EE" w:rsidRPr="002E58B3" w:rsidRDefault="00E071EE" w:rsidP="00E071EE">
      <w:pPr>
        <w:spacing w:after="0"/>
        <w:jc w:val="center"/>
        <w:rPr>
          <w:rFonts w:ascii="Arial" w:hAnsi="Arial" w:cs="Arial"/>
          <w:b/>
          <w:bCs/>
          <w:sz w:val="24"/>
          <w:szCs w:val="24"/>
          <w:lang w:val="en-IN"/>
        </w:rPr>
      </w:pPr>
      <w:r w:rsidRPr="002E58B3">
        <w:rPr>
          <w:rFonts w:ascii="Arial" w:hAnsi="Arial" w:cs="Arial"/>
          <w:b/>
          <w:bCs/>
          <w:sz w:val="24"/>
          <w:szCs w:val="24"/>
        </w:rPr>
        <w:t xml:space="preserve">KANCHI KAMAKOTI </w:t>
      </w:r>
      <w:r w:rsidR="00F53319">
        <w:rPr>
          <w:rFonts w:ascii="Arial" w:hAnsi="Arial" w:cs="Arial"/>
          <w:b/>
          <w:bCs/>
          <w:sz w:val="24"/>
          <w:szCs w:val="24"/>
        </w:rPr>
        <w:t>CHILDS</w:t>
      </w:r>
      <w:r w:rsidRPr="002E58B3">
        <w:rPr>
          <w:rFonts w:ascii="Arial" w:hAnsi="Arial" w:cs="Arial"/>
          <w:b/>
          <w:bCs/>
          <w:sz w:val="24"/>
          <w:szCs w:val="24"/>
        </w:rPr>
        <w:t xml:space="preserve"> TRUST HOSPITAL (KKCTH), </w:t>
      </w:r>
    </w:p>
    <w:p w14:paraId="3366C8DA" w14:textId="77777777" w:rsidR="00E071EE" w:rsidRPr="002E58B3" w:rsidRDefault="00E071EE" w:rsidP="00E071EE">
      <w:pPr>
        <w:spacing w:after="0"/>
        <w:jc w:val="center"/>
        <w:rPr>
          <w:rFonts w:ascii="Arial" w:hAnsi="Arial" w:cs="Arial"/>
          <w:b/>
          <w:bCs/>
          <w:sz w:val="24"/>
          <w:szCs w:val="24"/>
          <w:lang w:val="en-IN"/>
        </w:rPr>
      </w:pPr>
      <w:r w:rsidRPr="002E58B3">
        <w:rPr>
          <w:rFonts w:ascii="Arial" w:hAnsi="Arial" w:cs="Arial"/>
          <w:b/>
          <w:bCs/>
          <w:sz w:val="24"/>
          <w:szCs w:val="24"/>
        </w:rPr>
        <w:t xml:space="preserve">(A unit of “THE </w:t>
      </w:r>
      <w:r w:rsidR="00F53319">
        <w:rPr>
          <w:rFonts w:ascii="Arial" w:hAnsi="Arial" w:cs="Arial"/>
          <w:b/>
          <w:bCs/>
          <w:sz w:val="24"/>
          <w:szCs w:val="24"/>
        </w:rPr>
        <w:t>CHILDS</w:t>
      </w:r>
      <w:r w:rsidRPr="002E58B3">
        <w:rPr>
          <w:rFonts w:ascii="Arial" w:hAnsi="Arial" w:cs="Arial"/>
          <w:b/>
          <w:bCs/>
          <w:sz w:val="24"/>
          <w:szCs w:val="24"/>
        </w:rPr>
        <w:t xml:space="preserve"> TRUST”)</w:t>
      </w:r>
    </w:p>
    <w:p w14:paraId="09343521" w14:textId="77777777" w:rsidR="00E071EE" w:rsidRDefault="00E071EE" w:rsidP="00E071EE">
      <w:pPr>
        <w:spacing w:after="0"/>
        <w:jc w:val="center"/>
        <w:rPr>
          <w:rFonts w:ascii="Arial" w:hAnsi="Arial" w:cs="Arial"/>
          <w:sz w:val="24"/>
          <w:szCs w:val="24"/>
        </w:rPr>
      </w:pPr>
      <w:r>
        <w:rPr>
          <w:rFonts w:ascii="Arial" w:hAnsi="Arial" w:cs="Arial"/>
          <w:sz w:val="24"/>
          <w:szCs w:val="24"/>
        </w:rPr>
        <w:t>NO. 12A, NAGESWARA ROAD, NUNGAMBAKKAM, CHENNAI – 600 034.</w:t>
      </w:r>
    </w:p>
    <w:p w14:paraId="32E6F5FA" w14:textId="77777777" w:rsidR="00E071EE" w:rsidRDefault="00E071EE" w:rsidP="00E071EE">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Pr>
          <w:rFonts w:ascii="Arial" w:hAnsi="Arial" w:cs="Arial"/>
          <w:sz w:val="24"/>
          <w:szCs w:val="24"/>
        </w:rPr>
        <w:t xml:space="preserve">: 044-4200 1800, </w:t>
      </w:r>
      <w:proofErr w:type="gramStart"/>
      <w:r>
        <w:rPr>
          <w:rFonts w:ascii="Arial" w:hAnsi="Arial" w:cs="Arial"/>
          <w:sz w:val="24"/>
          <w:szCs w:val="24"/>
        </w:rPr>
        <w:t>EXTN :</w:t>
      </w:r>
      <w:proofErr w:type="gramEnd"/>
      <w:r>
        <w:rPr>
          <w:rFonts w:ascii="Arial" w:hAnsi="Arial" w:cs="Arial"/>
          <w:sz w:val="24"/>
          <w:szCs w:val="24"/>
        </w:rPr>
        <w:t xml:space="preserve"> 183</w:t>
      </w:r>
    </w:p>
    <w:p w14:paraId="61773A21" w14:textId="77777777" w:rsidR="00E071EE" w:rsidRDefault="00E071EE" w:rsidP="00E071EE">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matmanager@kkctch.org</w:t>
      </w:r>
    </w:p>
    <w:p w14:paraId="35FDFAAD" w14:textId="77777777" w:rsidR="00E071EE" w:rsidRPr="00614070" w:rsidRDefault="00E071EE" w:rsidP="00E071EE">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p>
    <w:bookmarkEnd w:id="0"/>
    <w:p w14:paraId="6B868DE5"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23FE7C3C" w14:textId="77777777" w:rsidR="0096102C" w:rsidRDefault="0096318D" w:rsidP="0096318D">
      <w:pPr>
        <w:pStyle w:val="BodyText2"/>
        <w:spacing w:line="360" w:lineRule="auto"/>
        <w:jc w:val="center"/>
        <w:rPr>
          <w:rFonts w:ascii="Arial" w:hAnsi="Arial" w:cs="Arial"/>
          <w:b/>
          <w:szCs w:val="24"/>
          <w:u w:val="single"/>
        </w:rPr>
      </w:pPr>
      <w:r>
        <w:rPr>
          <w:rFonts w:ascii="Arial" w:hAnsi="Arial" w:cs="Arial"/>
          <w:b/>
          <w:szCs w:val="24"/>
          <w:u w:val="single"/>
        </w:rPr>
        <w:t>TENDER</w:t>
      </w:r>
      <w:r w:rsidR="0096102C" w:rsidRPr="00E6499D">
        <w:rPr>
          <w:rFonts w:ascii="Arial" w:hAnsi="Arial" w:cs="Arial"/>
          <w:b/>
          <w:szCs w:val="24"/>
          <w:u w:val="single"/>
        </w:rPr>
        <w:t xml:space="preserve"> FOR SUPPLY OF </w:t>
      </w:r>
      <w:r w:rsidR="00DA5B81">
        <w:rPr>
          <w:rFonts w:ascii="Arial" w:hAnsi="Arial" w:cs="Arial"/>
          <w:b/>
          <w:szCs w:val="24"/>
          <w:u w:val="single"/>
        </w:rPr>
        <w:t xml:space="preserve">MEDICAL </w:t>
      </w:r>
      <w:r w:rsidR="0096102C">
        <w:rPr>
          <w:rFonts w:ascii="Arial" w:hAnsi="Arial" w:cs="Arial"/>
          <w:b/>
          <w:szCs w:val="24"/>
          <w:u w:val="single"/>
        </w:rPr>
        <w:t>EQUIPMENT</w:t>
      </w:r>
    </w:p>
    <w:p w14:paraId="74F0CEF4" w14:textId="41D208FF" w:rsidR="0096318D" w:rsidRPr="0096318D" w:rsidRDefault="0096318D" w:rsidP="0096318D">
      <w:pPr>
        <w:widowControl w:val="0"/>
        <w:autoSpaceDE w:val="0"/>
        <w:autoSpaceDN w:val="0"/>
        <w:adjustRightInd w:val="0"/>
        <w:spacing w:after="0" w:line="360" w:lineRule="auto"/>
        <w:jc w:val="center"/>
        <w:rPr>
          <w:rFonts w:ascii="Arial" w:hAnsi="Arial" w:cs="Arial"/>
          <w:b/>
          <w:sz w:val="24"/>
          <w:szCs w:val="24"/>
          <w:u w:val="single"/>
        </w:rPr>
      </w:pPr>
      <w:r w:rsidRPr="0096318D">
        <w:rPr>
          <w:rFonts w:ascii="Arial" w:hAnsi="Arial" w:cs="Arial"/>
          <w:b/>
          <w:sz w:val="24"/>
          <w:szCs w:val="24"/>
          <w:u w:val="single"/>
        </w:rPr>
        <w:t xml:space="preserve">TENDER </w:t>
      </w:r>
      <w:proofErr w:type="gramStart"/>
      <w:r w:rsidRPr="0096318D">
        <w:rPr>
          <w:rFonts w:ascii="Arial" w:hAnsi="Arial" w:cs="Arial"/>
          <w:b/>
          <w:sz w:val="24"/>
          <w:szCs w:val="24"/>
          <w:u w:val="single"/>
        </w:rPr>
        <w:t>NO :</w:t>
      </w:r>
      <w:proofErr w:type="gramEnd"/>
      <w:r w:rsidRPr="0096318D">
        <w:rPr>
          <w:rFonts w:ascii="Arial" w:hAnsi="Arial" w:cs="Arial"/>
          <w:b/>
          <w:sz w:val="24"/>
          <w:szCs w:val="24"/>
          <w:u w:val="single"/>
        </w:rPr>
        <w:t xml:space="preserve"> KKCTH/ENQ/</w:t>
      </w:r>
      <w:r w:rsidR="00470F14">
        <w:rPr>
          <w:rFonts w:ascii="Arial" w:hAnsi="Arial" w:cs="Arial"/>
          <w:b/>
          <w:sz w:val="24"/>
          <w:szCs w:val="24"/>
          <w:u w:val="single"/>
        </w:rPr>
        <w:t>13</w:t>
      </w:r>
      <w:r w:rsidRPr="0096318D">
        <w:rPr>
          <w:rFonts w:ascii="Arial" w:hAnsi="Arial" w:cs="Arial"/>
          <w:b/>
          <w:sz w:val="24"/>
          <w:szCs w:val="24"/>
          <w:u w:val="single"/>
        </w:rPr>
        <w:t xml:space="preserve">/2025, Dt. </w:t>
      </w:r>
      <w:r w:rsidR="00470F14">
        <w:rPr>
          <w:rFonts w:ascii="Arial" w:hAnsi="Arial" w:cs="Arial"/>
          <w:b/>
          <w:sz w:val="24"/>
          <w:szCs w:val="24"/>
          <w:u w:val="single"/>
        </w:rPr>
        <w:t>19.12.2025</w:t>
      </w:r>
    </w:p>
    <w:p w14:paraId="55405994" w14:textId="77777777" w:rsidR="0096102C" w:rsidRPr="00E6499D" w:rsidRDefault="0096102C" w:rsidP="0096318D">
      <w:pPr>
        <w:pStyle w:val="BodyText2"/>
        <w:spacing w:line="360" w:lineRule="auto"/>
        <w:jc w:val="center"/>
        <w:rPr>
          <w:rFonts w:ascii="Arial" w:hAnsi="Arial" w:cs="Arial"/>
          <w:b/>
          <w:szCs w:val="24"/>
          <w:u w:val="single"/>
        </w:rPr>
      </w:pPr>
      <w:r w:rsidRPr="00E6499D">
        <w:rPr>
          <w:rFonts w:ascii="Arial" w:hAnsi="Arial" w:cs="Arial"/>
          <w:b/>
          <w:szCs w:val="24"/>
          <w:u w:val="single"/>
        </w:rPr>
        <w:t xml:space="preserve">THIS </w:t>
      </w:r>
      <w:r w:rsidR="0096318D">
        <w:rPr>
          <w:rFonts w:ascii="Arial" w:hAnsi="Arial" w:cs="Arial"/>
          <w:b/>
          <w:szCs w:val="24"/>
          <w:u w:val="single"/>
        </w:rPr>
        <w:t>DOCUMENT</w:t>
      </w:r>
      <w:r w:rsidRPr="00E6499D">
        <w:rPr>
          <w:rFonts w:ascii="Arial" w:hAnsi="Arial" w:cs="Arial"/>
          <w:b/>
          <w:szCs w:val="24"/>
          <w:u w:val="single"/>
        </w:rPr>
        <w:t xml:space="preserve"> DULY SIGNED ON ALL PAGES SHOULD BE ATTACHED WITH THE </w:t>
      </w:r>
      <w:r w:rsidR="0096318D">
        <w:rPr>
          <w:rFonts w:ascii="Arial" w:hAnsi="Arial" w:cs="Arial"/>
          <w:b/>
          <w:szCs w:val="24"/>
          <w:u w:val="single"/>
        </w:rPr>
        <w:t>BID</w:t>
      </w:r>
    </w:p>
    <w:p w14:paraId="20B9752F" w14:textId="77777777" w:rsidR="0096102C" w:rsidRPr="00E6499D" w:rsidRDefault="0096102C" w:rsidP="0096102C">
      <w:pPr>
        <w:pStyle w:val="BodyText2"/>
        <w:jc w:val="center"/>
        <w:rPr>
          <w:rFonts w:ascii="Arial" w:hAnsi="Arial" w:cs="Arial"/>
          <w:b/>
          <w:szCs w:val="24"/>
          <w:u w:val="single"/>
        </w:rPr>
      </w:pPr>
    </w:p>
    <w:p w14:paraId="05D14D91"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49995DB6"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1BACE523"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w:t>
      </w:r>
      <w:proofErr w:type="spellStart"/>
      <w:r w:rsidRPr="00DA5B81">
        <w:rPr>
          <w:rFonts w:ascii="Arial" w:hAnsi="Arial" w:cs="Arial"/>
          <w:bCs/>
          <w:sz w:val="24"/>
          <w:szCs w:val="24"/>
        </w:rPr>
        <w:t>Kamakoti</w:t>
      </w:r>
      <w:proofErr w:type="spellEnd"/>
      <w:r w:rsidRPr="00DA5B81">
        <w:rPr>
          <w:rFonts w:ascii="Arial" w:hAnsi="Arial" w:cs="Arial"/>
          <w:bCs/>
          <w:sz w:val="24"/>
          <w:szCs w:val="24"/>
        </w:rPr>
        <w:t xml:space="preserve"> </w:t>
      </w:r>
      <w:r w:rsidR="00F53319">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52DF3745"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58583DD0" w14:textId="77777777" w:rsidR="00DA5B81" w:rsidRDefault="00DA5B81" w:rsidP="0096102C">
      <w:pPr>
        <w:pStyle w:val="Header"/>
        <w:rPr>
          <w:rFonts w:ascii="Arial" w:hAnsi="Arial" w:cs="Arial"/>
          <w:sz w:val="24"/>
          <w:szCs w:val="24"/>
        </w:rPr>
      </w:pPr>
    </w:p>
    <w:p w14:paraId="4C48360B"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094E29E7"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16AA3798"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1B23904C" w14:textId="77777777" w:rsidR="0096102C" w:rsidRPr="00E6499D" w:rsidRDefault="0096102C" w:rsidP="0096102C">
      <w:pPr>
        <w:spacing w:after="0"/>
        <w:rPr>
          <w:rFonts w:ascii="Arial" w:hAnsi="Arial" w:cs="Arial"/>
          <w:sz w:val="24"/>
          <w:szCs w:val="24"/>
        </w:rPr>
      </w:pPr>
    </w:p>
    <w:p w14:paraId="3E63716D" w14:textId="77777777" w:rsidR="0096102C" w:rsidRPr="0000433A" w:rsidRDefault="0096102C" w:rsidP="0096318D">
      <w:pPr>
        <w:spacing w:line="360" w:lineRule="auto"/>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r>
      <w:r w:rsidR="0096318D">
        <w:rPr>
          <w:rFonts w:ascii="Arial" w:hAnsi="Arial" w:cs="Arial"/>
          <w:sz w:val="24"/>
          <w:szCs w:val="24"/>
        </w:rPr>
        <w:t xml:space="preserve">Tender </w:t>
      </w:r>
      <w:r>
        <w:rPr>
          <w:rFonts w:ascii="Arial" w:hAnsi="Arial" w:cs="Arial"/>
          <w:sz w:val="24"/>
          <w:szCs w:val="24"/>
        </w:rPr>
        <w:t xml:space="preserve">for supply and Installation of </w:t>
      </w:r>
      <w:r w:rsidR="00DA5B81">
        <w:rPr>
          <w:rFonts w:ascii="Arial" w:hAnsi="Arial" w:cs="Arial"/>
          <w:sz w:val="24"/>
          <w:szCs w:val="24"/>
        </w:rPr>
        <w:t>Medical Equipment to KKCTH, Chennai – Reg.</w:t>
      </w:r>
    </w:p>
    <w:p w14:paraId="080336D2" w14:textId="77777777" w:rsidR="0066523E" w:rsidRPr="0066523E" w:rsidRDefault="0066523E" w:rsidP="00433C02">
      <w:pPr>
        <w:pStyle w:val="ListParagraph"/>
        <w:numPr>
          <w:ilvl w:val="0"/>
          <w:numId w:val="1"/>
        </w:numPr>
        <w:spacing w:line="360" w:lineRule="auto"/>
        <w:jc w:val="both"/>
        <w:rPr>
          <w:rFonts w:ascii="Arial" w:hAnsi="Arial" w:cs="Arial"/>
          <w:b/>
        </w:rPr>
      </w:pPr>
      <w:r w:rsidRPr="0066523E">
        <w:rPr>
          <w:rFonts w:ascii="Arial" w:hAnsi="Arial" w:cs="Arial"/>
          <w:b/>
        </w:rPr>
        <w:t>INVITATION OF BID</w:t>
      </w:r>
    </w:p>
    <w:p w14:paraId="7E5AD00E" w14:textId="77777777" w:rsidR="00433C02" w:rsidRPr="00B132EE" w:rsidRDefault="00433C02" w:rsidP="0066523E">
      <w:pPr>
        <w:pStyle w:val="ListParagraph"/>
        <w:spacing w:line="360" w:lineRule="auto"/>
        <w:ind w:left="360" w:firstLine="360"/>
        <w:jc w:val="both"/>
        <w:rPr>
          <w:rFonts w:ascii="Arial" w:hAnsi="Arial" w:cs="Arial"/>
        </w:rPr>
      </w:pPr>
      <w:r w:rsidRPr="00B132EE">
        <w:rPr>
          <w:rFonts w:ascii="Arial" w:hAnsi="Arial" w:cs="Arial"/>
          <w:sz w:val="24"/>
          <w:szCs w:val="24"/>
        </w:rPr>
        <w:t xml:space="preserve">You are invited to submit your </w:t>
      </w:r>
      <w:r w:rsidR="0096318D">
        <w:rPr>
          <w:rFonts w:ascii="Arial" w:hAnsi="Arial" w:cs="Arial"/>
          <w:sz w:val="24"/>
          <w:szCs w:val="24"/>
        </w:rPr>
        <w:t xml:space="preserve">tender with </w:t>
      </w:r>
      <w:r w:rsidRPr="00B132EE">
        <w:rPr>
          <w:rFonts w:ascii="Arial" w:hAnsi="Arial" w:cs="Arial"/>
          <w:sz w:val="24"/>
          <w:szCs w:val="24"/>
        </w:rPr>
        <w:t xml:space="preserve">most competitive </w:t>
      </w:r>
      <w:r w:rsidR="0096318D">
        <w:rPr>
          <w:rFonts w:ascii="Arial" w:hAnsi="Arial" w:cs="Arial"/>
          <w:sz w:val="24"/>
          <w:szCs w:val="24"/>
        </w:rPr>
        <w:t>rates</w:t>
      </w:r>
      <w:r>
        <w:rPr>
          <w:rFonts w:ascii="Arial" w:hAnsi="Arial" w:cs="Arial"/>
          <w:sz w:val="24"/>
          <w:szCs w:val="24"/>
        </w:rPr>
        <w:t xml:space="preserve"> for the following </w:t>
      </w:r>
      <w:r w:rsidR="00DA5B81">
        <w:rPr>
          <w:rFonts w:ascii="Arial" w:hAnsi="Arial" w:cs="Arial"/>
          <w:sz w:val="24"/>
          <w:szCs w:val="24"/>
        </w:rPr>
        <w:t xml:space="preserve">equipment </w:t>
      </w:r>
      <w:r w:rsidR="0096318D">
        <w:rPr>
          <w:rFonts w:ascii="Arial" w:hAnsi="Arial" w:cs="Arial"/>
          <w:sz w:val="24"/>
          <w:szCs w:val="24"/>
        </w:rPr>
        <w:t xml:space="preserve">conforming to the technical specification and other terms and conditions and </w:t>
      </w:r>
      <w:r w:rsidR="00DA5B81">
        <w:rPr>
          <w:rFonts w:ascii="Arial" w:hAnsi="Arial" w:cs="Arial"/>
          <w:sz w:val="24"/>
          <w:szCs w:val="24"/>
        </w:rPr>
        <w:t xml:space="preserve">scope of supply and services </w:t>
      </w:r>
      <w:proofErr w:type="gramStart"/>
      <w:r w:rsidR="00DA5B81">
        <w:rPr>
          <w:rFonts w:ascii="Arial" w:hAnsi="Arial" w:cs="Arial"/>
          <w:sz w:val="24"/>
          <w:szCs w:val="24"/>
        </w:rPr>
        <w:t>indicated</w:t>
      </w:r>
      <w:r>
        <w:rPr>
          <w:rFonts w:ascii="Arial" w:hAnsi="Arial" w:cs="Arial"/>
          <w:sz w:val="24"/>
          <w:szCs w:val="24"/>
        </w:rPr>
        <w:t>:-</w:t>
      </w:r>
      <w:proofErr w:type="gramEnd"/>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3A385135" w14:textId="77777777" w:rsidTr="00433C02">
        <w:trPr>
          <w:trHeight w:val="515"/>
          <w:tblHeader/>
          <w:jc w:val="center"/>
        </w:trPr>
        <w:tc>
          <w:tcPr>
            <w:tcW w:w="331" w:type="pct"/>
            <w:vAlign w:val="center"/>
          </w:tcPr>
          <w:p w14:paraId="7CECAB02"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1E696ABB"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4D305D47"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5377425C"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2139ADE6"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3CD1084D"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59D17AAD" w14:textId="77777777" w:rsidTr="00433C02">
        <w:trPr>
          <w:cantSplit/>
          <w:trHeight w:val="487"/>
          <w:jc w:val="center"/>
        </w:trPr>
        <w:tc>
          <w:tcPr>
            <w:tcW w:w="331" w:type="pct"/>
            <w:vAlign w:val="center"/>
          </w:tcPr>
          <w:p w14:paraId="1D9032ED"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3FFE6B50" w14:textId="77777777" w:rsidR="0096102C" w:rsidRPr="00111DAC" w:rsidRDefault="00CF347F" w:rsidP="00203287">
            <w:pPr>
              <w:spacing w:after="0" w:line="240" w:lineRule="auto"/>
              <w:jc w:val="both"/>
              <w:rPr>
                <w:rFonts w:ascii="Arial" w:hAnsi="Arial" w:cs="Arial"/>
                <w:sz w:val="24"/>
                <w:szCs w:val="24"/>
              </w:rPr>
            </w:pPr>
            <w:r>
              <w:rPr>
                <w:rFonts w:ascii="Arial" w:hAnsi="Arial" w:cs="Arial"/>
                <w:sz w:val="24"/>
                <w:szCs w:val="24"/>
              </w:rPr>
              <w:t>Co2 and Blue Laser</w:t>
            </w:r>
            <w:r w:rsidR="00203287">
              <w:rPr>
                <w:rFonts w:ascii="Arial" w:hAnsi="Arial" w:cs="Arial"/>
                <w:sz w:val="24"/>
                <w:szCs w:val="24"/>
              </w:rPr>
              <w:t xml:space="preserve"> as per specification </w:t>
            </w:r>
          </w:p>
        </w:tc>
        <w:tc>
          <w:tcPr>
            <w:tcW w:w="586" w:type="pct"/>
            <w:vAlign w:val="center"/>
          </w:tcPr>
          <w:p w14:paraId="1E67C544" w14:textId="77777777" w:rsidR="0096102C" w:rsidRPr="006B0091" w:rsidRDefault="00CF347F"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0E077615"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4F49B5D5" w14:textId="77777777" w:rsidR="0096102C" w:rsidRPr="007D61A6" w:rsidRDefault="00047D4B" w:rsidP="00425359">
            <w:pPr>
              <w:spacing w:after="0" w:line="240" w:lineRule="auto"/>
              <w:jc w:val="center"/>
              <w:rPr>
                <w:rFonts w:ascii="Arial" w:hAnsi="Arial" w:cs="Arial"/>
                <w:sz w:val="24"/>
                <w:szCs w:val="24"/>
              </w:rPr>
            </w:pPr>
            <w:r>
              <w:rPr>
                <w:rFonts w:ascii="Arial" w:hAnsi="Arial" w:cs="Arial"/>
                <w:sz w:val="24"/>
                <w:szCs w:val="24"/>
              </w:rPr>
              <w:t xml:space="preserve">Kanchi </w:t>
            </w:r>
            <w:proofErr w:type="spellStart"/>
            <w:r>
              <w:rPr>
                <w:rFonts w:ascii="Arial" w:hAnsi="Arial" w:cs="Arial"/>
                <w:sz w:val="24"/>
                <w:szCs w:val="24"/>
              </w:rPr>
              <w:t>Kamakoti</w:t>
            </w:r>
            <w:proofErr w:type="spellEnd"/>
            <w:r>
              <w:rPr>
                <w:rFonts w:ascii="Arial" w:hAnsi="Arial" w:cs="Arial"/>
                <w:sz w:val="24"/>
                <w:szCs w:val="24"/>
              </w:rPr>
              <w:t xml:space="preserve"> </w:t>
            </w:r>
            <w:r w:rsidR="00F53319">
              <w:rPr>
                <w:rFonts w:ascii="Arial" w:hAnsi="Arial" w:cs="Arial"/>
                <w:sz w:val="24"/>
                <w:szCs w:val="24"/>
              </w:rPr>
              <w:t>CHILDS</w:t>
            </w:r>
            <w:r>
              <w:rPr>
                <w:rFonts w:ascii="Arial" w:hAnsi="Arial" w:cs="Arial"/>
                <w:sz w:val="24"/>
                <w:szCs w:val="24"/>
              </w:rPr>
              <w:t xml:space="preserve"> Trust Hospital, Chennai</w:t>
            </w:r>
          </w:p>
        </w:tc>
      </w:tr>
    </w:tbl>
    <w:p w14:paraId="545C37EE" w14:textId="77777777" w:rsidR="0096318D" w:rsidRDefault="0096318D" w:rsidP="0096102C">
      <w:pPr>
        <w:spacing w:after="0" w:line="360" w:lineRule="auto"/>
        <w:ind w:firstLine="720"/>
        <w:jc w:val="both"/>
        <w:rPr>
          <w:rFonts w:ascii="Arial" w:hAnsi="Arial" w:cs="Arial"/>
          <w:sz w:val="24"/>
          <w:szCs w:val="24"/>
        </w:rPr>
      </w:pPr>
    </w:p>
    <w:p w14:paraId="70DA93AE" w14:textId="77777777" w:rsidR="0096318D" w:rsidRDefault="0096102C" w:rsidP="0096102C">
      <w:pPr>
        <w:spacing w:after="0" w:line="360" w:lineRule="auto"/>
        <w:ind w:firstLine="720"/>
        <w:jc w:val="both"/>
        <w:rPr>
          <w:rFonts w:ascii="Arial" w:hAnsi="Arial" w:cs="Arial"/>
          <w:b/>
          <w:sz w:val="24"/>
          <w:szCs w:val="24"/>
        </w:rPr>
      </w:pPr>
      <w:r w:rsidRPr="0096318D">
        <w:rPr>
          <w:rFonts w:ascii="Arial" w:hAnsi="Arial" w:cs="Arial"/>
          <w:b/>
          <w:sz w:val="24"/>
          <w:szCs w:val="24"/>
        </w:rPr>
        <w:t>2.</w:t>
      </w:r>
      <w:r w:rsidR="0096318D">
        <w:rPr>
          <w:rFonts w:ascii="Arial" w:hAnsi="Arial" w:cs="Arial"/>
          <w:b/>
          <w:sz w:val="24"/>
          <w:szCs w:val="24"/>
        </w:rPr>
        <w:t xml:space="preserve"> </w:t>
      </w:r>
      <w:r w:rsidR="0066523E">
        <w:rPr>
          <w:rFonts w:ascii="Arial" w:hAnsi="Arial" w:cs="Arial"/>
          <w:b/>
          <w:sz w:val="24"/>
          <w:szCs w:val="24"/>
        </w:rPr>
        <w:t>ELIGIBILITY CRITERI</w:t>
      </w:r>
      <w:r w:rsidR="0066523E" w:rsidRPr="0096318D">
        <w:rPr>
          <w:rFonts w:ascii="Arial" w:hAnsi="Arial" w:cs="Arial"/>
          <w:b/>
          <w:sz w:val="24"/>
          <w:szCs w:val="24"/>
        </w:rPr>
        <w:t>A</w:t>
      </w:r>
    </w:p>
    <w:p w14:paraId="0C605B79" w14:textId="77777777" w:rsidR="0096318D" w:rsidRDefault="0096318D" w:rsidP="0096318D">
      <w:pPr>
        <w:spacing w:after="0" w:line="360" w:lineRule="auto"/>
        <w:ind w:left="720" w:firstLine="720"/>
        <w:jc w:val="both"/>
        <w:rPr>
          <w:rFonts w:ascii="Arial" w:hAnsi="Arial" w:cs="Arial"/>
          <w:bCs/>
          <w:sz w:val="24"/>
          <w:szCs w:val="24"/>
        </w:rPr>
      </w:pPr>
      <w:r w:rsidRPr="0096318D">
        <w:rPr>
          <w:rFonts w:ascii="Arial" w:hAnsi="Arial" w:cs="Arial"/>
          <w:bCs/>
          <w:sz w:val="24"/>
          <w:szCs w:val="24"/>
        </w:rPr>
        <w:t>2.1 The</w:t>
      </w:r>
      <w:r>
        <w:rPr>
          <w:rFonts w:ascii="Arial" w:hAnsi="Arial" w:cs="Arial"/>
          <w:bCs/>
          <w:sz w:val="24"/>
          <w:szCs w:val="24"/>
        </w:rPr>
        <w:t xml:space="preserve"> bidder should either be manufacturer or non-manufacturer with valid manufacturer authorization to quote this product against this tender.</w:t>
      </w:r>
      <w:r w:rsidR="0096102C" w:rsidRPr="0096318D">
        <w:rPr>
          <w:rFonts w:ascii="Arial" w:hAnsi="Arial" w:cs="Arial"/>
          <w:bCs/>
          <w:sz w:val="24"/>
          <w:szCs w:val="24"/>
        </w:rPr>
        <w:tab/>
      </w:r>
      <w:r>
        <w:rPr>
          <w:rFonts w:ascii="Arial" w:hAnsi="Arial" w:cs="Arial"/>
          <w:bCs/>
          <w:sz w:val="24"/>
          <w:szCs w:val="24"/>
        </w:rPr>
        <w:t xml:space="preserve"> Copy of the manufacturer authorization indicating the tender no. and date </w:t>
      </w:r>
      <w:r w:rsidR="002E17E6">
        <w:rPr>
          <w:rFonts w:ascii="Arial" w:hAnsi="Arial" w:cs="Arial"/>
          <w:bCs/>
          <w:sz w:val="24"/>
          <w:szCs w:val="24"/>
        </w:rPr>
        <w:t xml:space="preserve">mentioned above </w:t>
      </w:r>
      <w:r>
        <w:rPr>
          <w:rFonts w:ascii="Arial" w:hAnsi="Arial" w:cs="Arial"/>
          <w:bCs/>
          <w:sz w:val="24"/>
          <w:szCs w:val="24"/>
        </w:rPr>
        <w:t>should be furnished.</w:t>
      </w:r>
    </w:p>
    <w:p w14:paraId="67A1DBBD"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lastRenderedPageBreak/>
        <w:t xml:space="preserve">2.2 The </w:t>
      </w:r>
      <w:proofErr w:type="gramStart"/>
      <w:r>
        <w:rPr>
          <w:rFonts w:ascii="Arial" w:hAnsi="Arial" w:cs="Arial"/>
          <w:bCs/>
          <w:sz w:val="24"/>
          <w:szCs w:val="24"/>
        </w:rPr>
        <w:t>bidder</w:t>
      </w:r>
      <w:proofErr w:type="gramEnd"/>
      <w:r>
        <w:rPr>
          <w:rFonts w:ascii="Arial" w:hAnsi="Arial" w:cs="Arial"/>
          <w:bCs/>
          <w:sz w:val="24"/>
          <w:szCs w:val="24"/>
        </w:rPr>
        <w:t xml:space="preserve"> as manufacturer or non-manufacturer </w:t>
      </w:r>
      <w:proofErr w:type="gramStart"/>
      <w:r>
        <w:rPr>
          <w:rFonts w:ascii="Arial" w:hAnsi="Arial" w:cs="Arial"/>
          <w:bCs/>
          <w:sz w:val="24"/>
          <w:szCs w:val="24"/>
        </w:rPr>
        <w:t>bidder</w:t>
      </w:r>
      <w:proofErr w:type="gramEnd"/>
      <w:r>
        <w:rPr>
          <w:rFonts w:ascii="Arial" w:hAnsi="Arial" w:cs="Arial"/>
          <w:bCs/>
          <w:sz w:val="24"/>
          <w:szCs w:val="24"/>
        </w:rPr>
        <w:t xml:space="preserve"> should have experience of </w:t>
      </w:r>
      <w:proofErr w:type="gramStart"/>
      <w:r>
        <w:rPr>
          <w:rFonts w:ascii="Arial" w:hAnsi="Arial" w:cs="Arial"/>
          <w:bCs/>
          <w:sz w:val="24"/>
          <w:szCs w:val="24"/>
        </w:rPr>
        <w:t>manufacture</w:t>
      </w:r>
      <w:proofErr w:type="gramEnd"/>
      <w:r>
        <w:rPr>
          <w:rFonts w:ascii="Arial" w:hAnsi="Arial" w:cs="Arial"/>
          <w:bCs/>
          <w:sz w:val="24"/>
          <w:szCs w:val="24"/>
        </w:rPr>
        <w:t xml:space="preserve"> and supply and providing </w:t>
      </w:r>
      <w:proofErr w:type="gramStart"/>
      <w:r>
        <w:rPr>
          <w:rFonts w:ascii="Arial" w:hAnsi="Arial" w:cs="Arial"/>
          <w:bCs/>
          <w:sz w:val="24"/>
          <w:szCs w:val="24"/>
        </w:rPr>
        <w:t>after sales</w:t>
      </w:r>
      <w:proofErr w:type="gramEnd"/>
      <w:r>
        <w:rPr>
          <w:rFonts w:ascii="Arial" w:hAnsi="Arial" w:cs="Arial"/>
          <w:bCs/>
          <w:sz w:val="24"/>
          <w:szCs w:val="24"/>
        </w:rPr>
        <w:t xml:space="preserve"> service of similar equipment and of same make for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in the last three years.</w:t>
      </w:r>
    </w:p>
    <w:p w14:paraId="4777D6FF"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t xml:space="preserve">2.3 The manufacturer should have supplied either directly or through any other dealer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1 no. of similar model of their make in any one of the last five years with satisfactory performance of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one year on the date of bid opening</w:t>
      </w:r>
      <w:r w:rsidR="00CF1027">
        <w:rPr>
          <w:rFonts w:ascii="Arial" w:hAnsi="Arial" w:cs="Arial"/>
          <w:bCs/>
          <w:sz w:val="24"/>
          <w:szCs w:val="24"/>
        </w:rPr>
        <w:t xml:space="preserve"> supported by Purchase order, Installation report and End user certificate</w:t>
      </w:r>
      <w:r>
        <w:rPr>
          <w:rFonts w:ascii="Arial" w:hAnsi="Arial" w:cs="Arial"/>
          <w:bCs/>
          <w:sz w:val="24"/>
          <w:szCs w:val="24"/>
        </w:rPr>
        <w:t>.</w:t>
      </w:r>
    </w:p>
    <w:p w14:paraId="5B7FDFB5" w14:textId="77777777" w:rsidR="00CF1027" w:rsidRDefault="002E17E6" w:rsidP="00CF1027">
      <w:pPr>
        <w:spacing w:after="0" w:line="360" w:lineRule="auto"/>
        <w:ind w:left="720" w:firstLine="720"/>
        <w:jc w:val="both"/>
        <w:rPr>
          <w:rFonts w:ascii="Arial" w:hAnsi="Arial" w:cs="Arial"/>
          <w:bCs/>
          <w:sz w:val="24"/>
          <w:szCs w:val="24"/>
        </w:rPr>
      </w:pPr>
      <w:r>
        <w:rPr>
          <w:rFonts w:ascii="Arial" w:hAnsi="Arial" w:cs="Arial"/>
          <w:bCs/>
          <w:sz w:val="24"/>
          <w:szCs w:val="24"/>
        </w:rPr>
        <w:t xml:space="preserve">2.4 The non-manufacturer bidder in addition to their manufacturer meeting the above condition should have supplied and provided after sales service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1 no. </w:t>
      </w:r>
      <w:r w:rsidR="002044D4">
        <w:rPr>
          <w:rFonts w:ascii="Arial" w:hAnsi="Arial" w:cs="Arial"/>
          <w:bCs/>
          <w:sz w:val="24"/>
          <w:szCs w:val="24"/>
        </w:rPr>
        <w:t xml:space="preserve">of similar model of the same make in any one of the last five years with satisfactory performance of </w:t>
      </w:r>
      <w:proofErr w:type="spellStart"/>
      <w:proofErr w:type="gramStart"/>
      <w:r w:rsidR="002044D4">
        <w:rPr>
          <w:rFonts w:ascii="Arial" w:hAnsi="Arial" w:cs="Arial"/>
          <w:bCs/>
          <w:sz w:val="24"/>
          <w:szCs w:val="24"/>
        </w:rPr>
        <w:t>atleast</w:t>
      </w:r>
      <w:proofErr w:type="spellEnd"/>
      <w:proofErr w:type="gramEnd"/>
      <w:r w:rsidR="002044D4">
        <w:rPr>
          <w:rFonts w:ascii="Arial" w:hAnsi="Arial" w:cs="Arial"/>
          <w:bCs/>
          <w:sz w:val="24"/>
          <w:szCs w:val="24"/>
        </w:rPr>
        <w:t xml:space="preserve"> one year on the date of bid opening</w:t>
      </w:r>
      <w:r w:rsidR="00CF1027">
        <w:rPr>
          <w:rFonts w:ascii="Arial" w:hAnsi="Arial" w:cs="Arial"/>
          <w:bCs/>
          <w:sz w:val="24"/>
          <w:szCs w:val="24"/>
        </w:rPr>
        <w:t xml:space="preserve"> supported by Purchase order, Installation report and End user certificate.</w:t>
      </w:r>
    </w:p>
    <w:p w14:paraId="53B6123F"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 xml:space="preserve">2.5 The bidder should have </w:t>
      </w:r>
      <w:proofErr w:type="spellStart"/>
      <w:proofErr w:type="gramStart"/>
      <w:r>
        <w:rPr>
          <w:rFonts w:ascii="Arial" w:hAnsi="Arial" w:cs="Arial"/>
          <w:bCs/>
          <w:sz w:val="24"/>
          <w:szCs w:val="24"/>
        </w:rPr>
        <w:t>a</w:t>
      </w:r>
      <w:proofErr w:type="spellEnd"/>
      <w:proofErr w:type="gramEnd"/>
      <w:r>
        <w:rPr>
          <w:rFonts w:ascii="Arial" w:hAnsi="Arial" w:cs="Arial"/>
          <w:bCs/>
          <w:sz w:val="24"/>
          <w:szCs w:val="24"/>
        </w:rPr>
        <w:t xml:space="preserve"> annual </w:t>
      </w:r>
      <w:proofErr w:type="spellStart"/>
      <w:proofErr w:type="gramStart"/>
      <w:r>
        <w:rPr>
          <w:rFonts w:ascii="Arial" w:hAnsi="Arial" w:cs="Arial"/>
          <w:bCs/>
          <w:sz w:val="24"/>
          <w:szCs w:val="24"/>
        </w:rPr>
        <w:t>turn over</w:t>
      </w:r>
      <w:proofErr w:type="spellEnd"/>
      <w:proofErr w:type="gramEnd"/>
      <w:r>
        <w:rPr>
          <w:rFonts w:ascii="Arial" w:hAnsi="Arial" w:cs="Arial"/>
          <w:bCs/>
          <w:sz w:val="24"/>
          <w:szCs w:val="24"/>
        </w:rPr>
        <w:t xml:space="preserve"> of Rs. 50.00 lakhs in any one of the last three years supported by Chartered Accountant certificate and the bidder should have cash credit facility of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Rs. 10.00 lakhs certified by their bankers.</w:t>
      </w:r>
    </w:p>
    <w:p w14:paraId="0AE6DF85"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2.6 The bidder should not have blacklisted for any of their previous supply to private or public organization and blacklisting should not be in force on the date of bid opening. An undertaking in this regard should be furnished by the bidder.</w:t>
      </w:r>
    </w:p>
    <w:p w14:paraId="5619A29E" w14:textId="77777777" w:rsidR="0096102C" w:rsidRPr="00614070" w:rsidRDefault="0096318D" w:rsidP="0096102C">
      <w:pPr>
        <w:spacing w:after="0" w:line="360" w:lineRule="auto"/>
        <w:ind w:firstLine="720"/>
        <w:jc w:val="both"/>
        <w:rPr>
          <w:rFonts w:ascii="Arial" w:hAnsi="Arial" w:cs="Arial"/>
          <w:sz w:val="24"/>
          <w:szCs w:val="24"/>
        </w:rPr>
      </w:pPr>
      <w:r>
        <w:rPr>
          <w:rFonts w:ascii="Arial" w:hAnsi="Arial" w:cs="Arial"/>
          <w:b/>
          <w:bCs/>
          <w:sz w:val="24"/>
          <w:szCs w:val="24"/>
        </w:rPr>
        <w:t xml:space="preserve">3. </w:t>
      </w:r>
      <w:r w:rsidR="0066523E" w:rsidRPr="00614070">
        <w:rPr>
          <w:rFonts w:ascii="Arial" w:hAnsi="Arial" w:cs="Arial"/>
          <w:b/>
          <w:bCs/>
          <w:sz w:val="24"/>
          <w:szCs w:val="24"/>
        </w:rPr>
        <w:t>BID PRICE</w:t>
      </w:r>
    </w:p>
    <w:p w14:paraId="3080752B" w14:textId="77777777" w:rsidR="00DA5B81"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.1</w:t>
      </w:r>
      <w:r w:rsidR="0096102C"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4B1BD06E" w14:textId="77777777" w:rsidR="0096102C" w:rsidRPr="00614070"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 xml:space="preserve">.2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0517F5B0"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DA5B81">
        <w:rPr>
          <w:rFonts w:ascii="Arial" w:hAnsi="Arial" w:cs="Arial"/>
          <w:sz w:val="24"/>
          <w:szCs w:val="24"/>
        </w:rPr>
        <w:t>3</w:t>
      </w:r>
      <w:r w:rsidR="0096102C" w:rsidRPr="00614070">
        <w:rPr>
          <w:rFonts w:ascii="Arial" w:hAnsi="Arial" w:cs="Arial"/>
          <w:sz w:val="24"/>
          <w:szCs w:val="24"/>
        </w:rPr>
        <w:tab/>
      </w:r>
      <w:r w:rsidR="0096102C" w:rsidRPr="00DD48D6">
        <w:rPr>
          <w:rFonts w:ascii="Arial" w:hAnsi="Arial" w:cs="Arial"/>
          <w:sz w:val="24"/>
          <w:szCs w:val="24"/>
        </w:rPr>
        <w:t xml:space="preserve">All </w:t>
      </w:r>
      <w:proofErr w:type="gramStart"/>
      <w:r w:rsidR="0096102C" w:rsidRPr="00DD48D6">
        <w:rPr>
          <w:rFonts w:ascii="Arial" w:hAnsi="Arial" w:cs="Arial"/>
          <w:sz w:val="24"/>
          <w:szCs w:val="24"/>
        </w:rPr>
        <w:t>duties,</w:t>
      </w:r>
      <w:proofErr w:type="gramEnd"/>
      <w:r w:rsidR="0096102C" w:rsidRPr="00DD48D6">
        <w:rPr>
          <w:rFonts w:ascii="Arial" w:hAnsi="Arial" w:cs="Arial"/>
          <w:sz w:val="24"/>
          <w:szCs w:val="24"/>
        </w:rPr>
        <w:t xml:space="preserve"> taxes payable by the contractor under the contract shall be considered in the quoted price indicating the breakup value.</w:t>
      </w:r>
    </w:p>
    <w:p w14:paraId="03391FBB" w14:textId="77777777" w:rsidR="0096102C" w:rsidRPr="00DD48D6" w:rsidRDefault="005B3589" w:rsidP="00DA5B81">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.4</w:t>
      </w:r>
      <w:r w:rsidR="0096102C" w:rsidRPr="00614070">
        <w:rPr>
          <w:rFonts w:ascii="Arial" w:hAnsi="Arial" w:cs="Arial"/>
          <w:sz w:val="24"/>
          <w:szCs w:val="24"/>
        </w:rPr>
        <w:tab/>
      </w:r>
      <w:r w:rsidR="0096102C" w:rsidRPr="00DD48D6">
        <w:rPr>
          <w:rFonts w:ascii="Arial" w:hAnsi="Arial" w:cs="Arial"/>
          <w:sz w:val="24"/>
          <w:szCs w:val="24"/>
        </w:rPr>
        <w:t xml:space="preserve">a) </w:t>
      </w:r>
      <w:r w:rsidR="00DA5B81">
        <w:rPr>
          <w:rFonts w:ascii="Arial" w:hAnsi="Arial" w:cs="Arial"/>
          <w:sz w:val="24"/>
          <w:szCs w:val="24"/>
        </w:rPr>
        <w:t>If the items are imported, t</w:t>
      </w:r>
      <w:r w:rsidR="0096102C" w:rsidRPr="00DD48D6">
        <w:rPr>
          <w:rFonts w:ascii="Arial" w:hAnsi="Arial" w:cs="Arial"/>
          <w:sz w:val="24"/>
          <w:szCs w:val="24"/>
        </w:rPr>
        <w:t xml:space="preserve">he bidder should furnish the CIF value of the imported component with Customs duty </w:t>
      </w:r>
      <w:proofErr w:type="spellStart"/>
      <w:r w:rsidR="0096102C" w:rsidRPr="00DD48D6">
        <w:rPr>
          <w:rFonts w:ascii="Arial" w:hAnsi="Arial" w:cs="Arial"/>
          <w:sz w:val="24"/>
          <w:szCs w:val="24"/>
        </w:rPr>
        <w:t>separatelyn</w:t>
      </w:r>
      <w:proofErr w:type="spellEnd"/>
      <w:r w:rsidR="0096102C" w:rsidRPr="00DD48D6">
        <w:rPr>
          <w:rFonts w:ascii="Arial" w:hAnsi="Arial" w:cs="Arial"/>
          <w:sz w:val="24"/>
          <w:szCs w:val="24"/>
        </w:rPr>
        <w:t xml:space="preserve"> the price bid in addition to the other breakup </w:t>
      </w:r>
      <w:proofErr w:type="gramStart"/>
      <w:r w:rsidR="0096102C" w:rsidRPr="00DD48D6">
        <w:rPr>
          <w:rFonts w:ascii="Arial" w:hAnsi="Arial" w:cs="Arial"/>
          <w:sz w:val="24"/>
          <w:szCs w:val="24"/>
        </w:rPr>
        <w:t>value  packaging</w:t>
      </w:r>
      <w:proofErr w:type="gramEnd"/>
      <w:r w:rsidR="0096102C" w:rsidRPr="00DD48D6">
        <w:rPr>
          <w:rFonts w:ascii="Arial" w:hAnsi="Arial" w:cs="Arial"/>
          <w:sz w:val="24"/>
          <w:szCs w:val="24"/>
        </w:rPr>
        <w:t xml:space="preserve"> &amp; </w:t>
      </w:r>
      <w:r w:rsidR="0096102C" w:rsidRPr="00DD48D6">
        <w:rPr>
          <w:rFonts w:ascii="Arial" w:hAnsi="Arial" w:cs="Arial"/>
          <w:sz w:val="24"/>
          <w:szCs w:val="24"/>
        </w:rPr>
        <w:lastRenderedPageBreak/>
        <w:t>Forwarding, Inland transport, Ins</w:t>
      </w:r>
      <w:r w:rsidR="00DA5B81">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418304A7"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w:t>
      </w:r>
      <w:proofErr w:type="gramStart"/>
      <w:r w:rsidRPr="00DD48D6">
        <w:rPr>
          <w:rFonts w:ascii="Arial" w:hAnsi="Arial" w:cs="Arial"/>
          <w:sz w:val="24"/>
          <w:szCs w:val="24"/>
        </w:rPr>
        <w:t>in to</w:t>
      </w:r>
      <w:proofErr w:type="gramEnd"/>
      <w:r w:rsidRPr="00DD48D6">
        <w:rPr>
          <w:rFonts w:ascii="Arial" w:hAnsi="Arial" w:cs="Arial"/>
          <w:sz w:val="24"/>
          <w:szCs w:val="24"/>
        </w:rPr>
        <w:t xml:space="preserve">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w:t>
      </w:r>
      <w:proofErr w:type="gramStart"/>
      <w:r w:rsidRPr="00DD48D6">
        <w:rPr>
          <w:rFonts w:ascii="Arial" w:hAnsi="Arial" w:cs="Arial"/>
          <w:sz w:val="24"/>
          <w:szCs w:val="24"/>
        </w:rPr>
        <w:t>implementation, and</w:t>
      </w:r>
      <w:proofErr w:type="gramEnd"/>
      <w:r w:rsidRPr="00DD48D6">
        <w:rPr>
          <w:rFonts w:ascii="Arial" w:hAnsi="Arial" w:cs="Arial"/>
          <w:sz w:val="24"/>
          <w:szCs w:val="24"/>
        </w:rPr>
        <w:t xml:space="preserve">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5A564B97"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3B9ED74B"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57B62040"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213832">
        <w:rPr>
          <w:rFonts w:ascii="Arial" w:hAnsi="Arial" w:cs="Arial"/>
          <w:sz w:val="24"/>
          <w:szCs w:val="24"/>
        </w:rPr>
        <w:t>5</w:t>
      </w:r>
      <w:r w:rsidR="0096102C" w:rsidRPr="00614070">
        <w:rPr>
          <w:rFonts w:ascii="Arial" w:hAnsi="Arial" w:cs="Arial"/>
          <w:sz w:val="24"/>
          <w:szCs w:val="24"/>
        </w:rPr>
        <w:tab/>
        <w:t>The Prices should be quoted in Indian Rupees only.</w:t>
      </w:r>
    </w:p>
    <w:p w14:paraId="01002673" w14:textId="77777777" w:rsidR="0066523E" w:rsidRPr="0066523E" w:rsidRDefault="0066523E" w:rsidP="0096102C">
      <w:pPr>
        <w:spacing w:before="75" w:after="0"/>
        <w:ind w:firstLine="720"/>
        <w:jc w:val="both"/>
        <w:rPr>
          <w:rFonts w:ascii="Arial" w:hAnsi="Arial" w:cs="Arial"/>
          <w:b/>
          <w:sz w:val="24"/>
          <w:szCs w:val="24"/>
        </w:rPr>
      </w:pPr>
      <w:r w:rsidRPr="0066523E">
        <w:rPr>
          <w:rFonts w:ascii="Arial" w:hAnsi="Arial" w:cs="Arial"/>
          <w:b/>
          <w:sz w:val="24"/>
          <w:szCs w:val="24"/>
        </w:rPr>
        <w:t>4.</w:t>
      </w:r>
      <w:r w:rsidRPr="0066523E">
        <w:rPr>
          <w:rFonts w:ascii="Arial" w:hAnsi="Arial" w:cs="Arial"/>
          <w:b/>
          <w:sz w:val="24"/>
          <w:szCs w:val="24"/>
        </w:rPr>
        <w:tab/>
        <w:t>NO. OF BIDS AND EARNEST MONEY DEPOSIT:</w:t>
      </w:r>
    </w:p>
    <w:p w14:paraId="7DCFAC2A" w14:textId="77777777" w:rsidR="0096102C" w:rsidRPr="00614070" w:rsidRDefault="0066523E" w:rsidP="0066523E">
      <w:pPr>
        <w:spacing w:before="75" w:after="0"/>
        <w:ind w:left="720" w:firstLine="720"/>
        <w:jc w:val="both"/>
        <w:rPr>
          <w:rFonts w:ascii="Arial" w:hAnsi="Arial" w:cs="Arial"/>
          <w:sz w:val="24"/>
          <w:szCs w:val="24"/>
        </w:rPr>
      </w:pPr>
      <w:r>
        <w:rPr>
          <w:rFonts w:ascii="Arial" w:hAnsi="Arial" w:cs="Arial"/>
          <w:sz w:val="24"/>
          <w:szCs w:val="24"/>
        </w:rPr>
        <w:t xml:space="preserve">4.1 </w:t>
      </w:r>
      <w:r w:rsidR="0096102C" w:rsidRPr="00614070">
        <w:rPr>
          <w:rFonts w:ascii="Arial" w:hAnsi="Arial" w:cs="Arial"/>
          <w:sz w:val="24"/>
          <w:szCs w:val="24"/>
        </w:rPr>
        <w:t xml:space="preserve">Each bidder shall submit only one </w:t>
      </w:r>
      <w:r w:rsidR="00C60D22">
        <w:rPr>
          <w:rFonts w:ascii="Arial" w:hAnsi="Arial" w:cs="Arial"/>
          <w:sz w:val="24"/>
          <w:szCs w:val="24"/>
        </w:rPr>
        <w:t>bid</w:t>
      </w:r>
      <w:r w:rsidR="0096102C" w:rsidRPr="00614070">
        <w:rPr>
          <w:rFonts w:ascii="Arial" w:hAnsi="Arial" w:cs="Arial"/>
          <w:sz w:val="24"/>
          <w:szCs w:val="24"/>
        </w:rPr>
        <w:t xml:space="preserve">. </w:t>
      </w:r>
    </w:p>
    <w:p w14:paraId="230CD5C6"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F53319">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3E71DE61"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316CF3B9" w14:textId="77777777" w:rsidR="0096102C" w:rsidRPr="00AE5B08" w:rsidRDefault="005B3589" w:rsidP="0096102C">
      <w:pPr>
        <w:spacing w:after="0" w:line="360" w:lineRule="auto"/>
        <w:ind w:left="1560" w:hanging="120"/>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.2 </w:t>
      </w:r>
      <w:r w:rsidR="00C60D22">
        <w:rPr>
          <w:rFonts w:ascii="Arial" w:hAnsi="Arial" w:cs="Arial"/>
          <w:sz w:val="24"/>
          <w:szCs w:val="24"/>
        </w:rPr>
        <w:t>Tender</w:t>
      </w:r>
      <w:r w:rsidR="0096102C" w:rsidRPr="00AE5B08">
        <w:rPr>
          <w:rFonts w:ascii="Arial" w:hAnsi="Arial" w:cs="Arial"/>
          <w:sz w:val="24"/>
          <w:szCs w:val="24"/>
        </w:rPr>
        <w:t xml:space="preserve"> received without EMD amount will be treated as non-    </w:t>
      </w:r>
      <w:r w:rsidR="0096102C" w:rsidRPr="00AE5B08">
        <w:rPr>
          <w:rFonts w:ascii="Arial" w:hAnsi="Arial" w:cs="Arial"/>
          <w:sz w:val="24"/>
          <w:szCs w:val="24"/>
        </w:rPr>
        <w:br/>
        <w:t xml:space="preserve">      responsive. </w:t>
      </w:r>
    </w:p>
    <w:p w14:paraId="3BCEDACC" w14:textId="77777777" w:rsidR="0096102C" w:rsidRPr="00AE5B08" w:rsidRDefault="005B3589" w:rsidP="0096102C">
      <w:pPr>
        <w:spacing w:after="0" w:line="360" w:lineRule="auto"/>
        <w:ind w:left="1843" w:hanging="425"/>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.3 The bidder should furnish the GST registration no. for supply and services and the code no. for the goods quoted.</w:t>
      </w:r>
    </w:p>
    <w:p w14:paraId="09AC8EBE" w14:textId="77777777" w:rsidR="0096102C" w:rsidRPr="00AE5B08" w:rsidRDefault="005B3589" w:rsidP="0096102C">
      <w:pPr>
        <w:spacing w:after="0" w:line="360" w:lineRule="auto"/>
        <w:ind w:left="1843" w:hanging="403"/>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.4 The GST registered bidders are only eligible to participate in the </w:t>
      </w:r>
      <w:r w:rsidR="00D02B70">
        <w:rPr>
          <w:rFonts w:ascii="Arial" w:hAnsi="Arial" w:cs="Arial"/>
          <w:sz w:val="24"/>
          <w:szCs w:val="24"/>
        </w:rPr>
        <w:t>tender</w:t>
      </w:r>
      <w:r w:rsidR="0096102C" w:rsidRPr="00AE5B08">
        <w:rPr>
          <w:rFonts w:ascii="Arial" w:hAnsi="Arial" w:cs="Arial"/>
          <w:sz w:val="24"/>
          <w:szCs w:val="24"/>
        </w:rPr>
        <w:t>.</w:t>
      </w:r>
    </w:p>
    <w:p w14:paraId="3BECBF34" w14:textId="77777777" w:rsidR="0096102C" w:rsidRDefault="005B3589" w:rsidP="0096102C">
      <w:pPr>
        <w:spacing w:after="0" w:line="360" w:lineRule="auto"/>
        <w:ind w:left="1985" w:hanging="545"/>
        <w:jc w:val="both"/>
        <w:rPr>
          <w:rFonts w:ascii="Arial" w:hAnsi="Arial" w:cs="Arial"/>
          <w:sz w:val="24"/>
          <w:szCs w:val="24"/>
        </w:rPr>
      </w:pPr>
      <w:r>
        <w:rPr>
          <w:rFonts w:ascii="Arial" w:hAnsi="Arial" w:cs="Arial"/>
          <w:sz w:val="24"/>
          <w:szCs w:val="24"/>
        </w:rPr>
        <w:t>4</w:t>
      </w:r>
      <w:r w:rsidR="0096102C">
        <w:rPr>
          <w:rFonts w:ascii="Arial" w:hAnsi="Arial" w:cs="Arial"/>
          <w:sz w:val="24"/>
          <w:szCs w:val="24"/>
        </w:rPr>
        <w:t>.5 The bidder should furnish the details of Bank name, Branch name, Account no., IFSC code and a copy of cancelled cheque leaf.</w:t>
      </w:r>
    </w:p>
    <w:p w14:paraId="046FFFDE" w14:textId="77777777" w:rsidR="0096102C" w:rsidRPr="00614070" w:rsidRDefault="005B3589" w:rsidP="0096102C">
      <w:pPr>
        <w:spacing w:before="75" w:after="0"/>
        <w:ind w:firstLine="720"/>
        <w:jc w:val="both"/>
        <w:rPr>
          <w:rFonts w:ascii="Arial" w:hAnsi="Arial" w:cs="Arial"/>
          <w:b/>
          <w:bCs/>
          <w:sz w:val="24"/>
          <w:szCs w:val="24"/>
        </w:rPr>
      </w:pPr>
      <w:r>
        <w:rPr>
          <w:rFonts w:ascii="Arial" w:hAnsi="Arial" w:cs="Arial"/>
          <w:sz w:val="24"/>
          <w:szCs w:val="24"/>
        </w:rPr>
        <w:t>5</w:t>
      </w:r>
      <w:r w:rsidR="0096102C" w:rsidRPr="00614070">
        <w:rPr>
          <w:rFonts w:ascii="Arial" w:hAnsi="Arial" w:cs="Arial"/>
          <w:sz w:val="24"/>
          <w:szCs w:val="24"/>
        </w:rPr>
        <w:t>.</w:t>
      </w:r>
      <w:r w:rsidR="0096102C" w:rsidRPr="00614070">
        <w:rPr>
          <w:rFonts w:ascii="Arial" w:hAnsi="Arial" w:cs="Arial"/>
          <w:sz w:val="24"/>
          <w:szCs w:val="24"/>
        </w:rPr>
        <w:tab/>
      </w:r>
      <w:r w:rsidR="00B1354E" w:rsidRPr="00614070">
        <w:rPr>
          <w:rFonts w:ascii="Arial" w:hAnsi="Arial" w:cs="Arial"/>
          <w:b/>
          <w:bCs/>
          <w:sz w:val="24"/>
          <w:szCs w:val="24"/>
        </w:rPr>
        <w:t xml:space="preserve">VALIDITY OF </w:t>
      </w:r>
      <w:r w:rsidR="00B1354E">
        <w:rPr>
          <w:rFonts w:ascii="Arial" w:hAnsi="Arial" w:cs="Arial"/>
          <w:b/>
          <w:bCs/>
          <w:sz w:val="24"/>
          <w:szCs w:val="24"/>
        </w:rPr>
        <w:t xml:space="preserve">THE </w:t>
      </w:r>
      <w:proofErr w:type="gramStart"/>
      <w:r w:rsidR="00B1354E">
        <w:rPr>
          <w:rFonts w:ascii="Arial" w:hAnsi="Arial" w:cs="Arial"/>
          <w:b/>
          <w:bCs/>
          <w:sz w:val="24"/>
          <w:szCs w:val="24"/>
        </w:rPr>
        <w:t>BID</w:t>
      </w:r>
      <w:r w:rsidR="0096102C" w:rsidRPr="00614070">
        <w:rPr>
          <w:rFonts w:ascii="Arial" w:hAnsi="Arial" w:cs="Arial"/>
          <w:b/>
          <w:bCs/>
          <w:sz w:val="24"/>
          <w:szCs w:val="24"/>
        </w:rPr>
        <w:t>:-</w:t>
      </w:r>
      <w:proofErr w:type="gramEnd"/>
    </w:p>
    <w:p w14:paraId="57B7902F" w14:textId="77777777" w:rsidR="0096102C" w:rsidRPr="00734DDD" w:rsidRDefault="00C60D22" w:rsidP="00C60D22">
      <w:pPr>
        <w:pStyle w:val="BodyTextIndent2"/>
        <w:spacing w:before="75" w:line="360" w:lineRule="auto"/>
        <w:ind w:left="1440"/>
        <w:jc w:val="both"/>
        <w:rPr>
          <w:rFonts w:ascii="Arial" w:hAnsi="Arial" w:cs="Arial"/>
          <w:sz w:val="24"/>
          <w:szCs w:val="24"/>
        </w:rPr>
      </w:pPr>
      <w:r>
        <w:rPr>
          <w:rFonts w:ascii="Arial" w:hAnsi="Arial" w:cs="Arial"/>
          <w:sz w:val="24"/>
          <w:szCs w:val="24"/>
        </w:rPr>
        <w:t>The bid</w:t>
      </w:r>
      <w:r w:rsidR="0096102C" w:rsidRPr="00734DDD">
        <w:rPr>
          <w:rFonts w:ascii="Arial" w:hAnsi="Arial" w:cs="Arial"/>
          <w:sz w:val="24"/>
          <w:szCs w:val="24"/>
        </w:rPr>
        <w:t xml:space="preserve"> shall remain valid for a period not less than </w:t>
      </w:r>
      <w:r w:rsidR="00213832">
        <w:rPr>
          <w:rFonts w:ascii="Arial" w:hAnsi="Arial" w:cs="Arial"/>
          <w:sz w:val="24"/>
          <w:szCs w:val="24"/>
        </w:rPr>
        <w:t>90</w:t>
      </w:r>
      <w:r w:rsidR="0096102C" w:rsidRPr="00734DDD">
        <w:rPr>
          <w:rFonts w:ascii="Arial" w:hAnsi="Arial" w:cs="Arial"/>
          <w:sz w:val="24"/>
          <w:szCs w:val="24"/>
        </w:rPr>
        <w:t xml:space="preserve"> days after the deadline date specified for submission.</w:t>
      </w:r>
    </w:p>
    <w:p w14:paraId="38233F2E" w14:textId="77777777" w:rsidR="0096102C" w:rsidRPr="00614070" w:rsidRDefault="005B3589" w:rsidP="0096102C">
      <w:pPr>
        <w:spacing w:before="75" w:after="0" w:line="360" w:lineRule="auto"/>
        <w:ind w:firstLine="720"/>
        <w:jc w:val="both"/>
        <w:rPr>
          <w:rFonts w:ascii="Arial" w:hAnsi="Arial" w:cs="Arial"/>
          <w:b/>
          <w:bCs/>
          <w:sz w:val="24"/>
          <w:szCs w:val="24"/>
        </w:rPr>
      </w:pPr>
      <w:r>
        <w:rPr>
          <w:rFonts w:ascii="Arial" w:hAnsi="Arial" w:cs="Arial"/>
          <w:b/>
          <w:bCs/>
          <w:sz w:val="24"/>
          <w:szCs w:val="24"/>
        </w:rPr>
        <w:t>6</w:t>
      </w:r>
      <w:r w:rsidR="0096102C" w:rsidRPr="00614070">
        <w:rPr>
          <w:rFonts w:ascii="Arial" w:hAnsi="Arial" w:cs="Arial"/>
          <w:b/>
          <w:bCs/>
          <w:sz w:val="24"/>
          <w:szCs w:val="24"/>
        </w:rPr>
        <w:t xml:space="preserve">.     </w:t>
      </w:r>
      <w:r w:rsidR="00B1354E" w:rsidRPr="00614070">
        <w:rPr>
          <w:rFonts w:ascii="Arial" w:hAnsi="Arial" w:cs="Arial"/>
          <w:b/>
          <w:bCs/>
          <w:sz w:val="24"/>
          <w:szCs w:val="24"/>
        </w:rPr>
        <w:t xml:space="preserve">EVALUATION OF </w:t>
      </w:r>
      <w:r w:rsidR="00B1354E">
        <w:rPr>
          <w:rFonts w:ascii="Arial" w:hAnsi="Arial" w:cs="Arial"/>
          <w:b/>
          <w:bCs/>
          <w:sz w:val="24"/>
          <w:szCs w:val="24"/>
        </w:rPr>
        <w:t xml:space="preserve">THE </w:t>
      </w:r>
      <w:proofErr w:type="gramStart"/>
      <w:r w:rsidR="00B1354E">
        <w:rPr>
          <w:rFonts w:ascii="Arial" w:hAnsi="Arial" w:cs="Arial"/>
          <w:b/>
          <w:bCs/>
          <w:sz w:val="24"/>
          <w:szCs w:val="24"/>
        </w:rPr>
        <w:t>BIDS</w:t>
      </w:r>
      <w:r w:rsidR="0096102C" w:rsidRPr="00614070">
        <w:rPr>
          <w:rFonts w:ascii="Arial" w:hAnsi="Arial" w:cs="Arial"/>
          <w:b/>
          <w:bCs/>
          <w:sz w:val="24"/>
          <w:szCs w:val="24"/>
        </w:rPr>
        <w:t>:-</w:t>
      </w:r>
      <w:proofErr w:type="gramEnd"/>
    </w:p>
    <w:p w14:paraId="3B3B94F6" w14:textId="77777777" w:rsidR="0096102C" w:rsidRPr="00734DDD" w:rsidRDefault="005B3589" w:rsidP="0096102C">
      <w:pPr>
        <w:pStyle w:val="BodyTextIndent2"/>
        <w:spacing w:before="75" w:line="360" w:lineRule="auto"/>
        <w:ind w:left="2160" w:hanging="879"/>
        <w:jc w:val="both"/>
        <w:rPr>
          <w:rFonts w:ascii="Arial" w:hAnsi="Arial" w:cs="Arial"/>
          <w:sz w:val="24"/>
          <w:szCs w:val="24"/>
        </w:rPr>
      </w:pPr>
      <w:r>
        <w:rPr>
          <w:rFonts w:ascii="Arial" w:hAnsi="Arial" w:cs="Arial"/>
        </w:rPr>
        <w:t>6</w:t>
      </w:r>
      <w:r w:rsidR="0096102C" w:rsidRPr="00614070">
        <w:rPr>
          <w:rFonts w:ascii="Arial" w:hAnsi="Arial" w:cs="Arial"/>
        </w:rPr>
        <w:t>.1</w:t>
      </w:r>
      <w:r w:rsidR="0096102C" w:rsidRPr="00614070">
        <w:rPr>
          <w:rFonts w:ascii="Arial" w:hAnsi="Arial" w:cs="Arial"/>
        </w:rPr>
        <w:tab/>
      </w:r>
      <w:r w:rsidR="0096102C" w:rsidRPr="00734DDD">
        <w:rPr>
          <w:rFonts w:ascii="Arial" w:hAnsi="Arial" w:cs="Arial"/>
          <w:sz w:val="24"/>
          <w:szCs w:val="24"/>
        </w:rPr>
        <w:t xml:space="preserve">The Purchaser will evaluate and compare the </w:t>
      </w:r>
      <w:r w:rsidR="00C60D22">
        <w:rPr>
          <w:rFonts w:ascii="Arial" w:hAnsi="Arial" w:cs="Arial"/>
          <w:sz w:val="24"/>
          <w:szCs w:val="24"/>
        </w:rPr>
        <w:t>price bids of the tender</w:t>
      </w:r>
      <w:r w:rsidR="0096102C" w:rsidRPr="00734DDD">
        <w:rPr>
          <w:rFonts w:ascii="Arial" w:hAnsi="Arial" w:cs="Arial"/>
          <w:sz w:val="24"/>
          <w:szCs w:val="24"/>
        </w:rPr>
        <w:t xml:space="preserve"> determined to be substantially responsive i.e. which</w:t>
      </w:r>
    </w:p>
    <w:p w14:paraId="77CE859E"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48E8FFF3"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lastRenderedPageBreak/>
        <w:t xml:space="preserve">conform to the terms and conditions, </w:t>
      </w:r>
      <w:proofErr w:type="gramStart"/>
      <w:r w:rsidRPr="00614070">
        <w:rPr>
          <w:rFonts w:ascii="Arial" w:hAnsi="Arial" w:cs="Arial"/>
          <w:sz w:val="24"/>
          <w:szCs w:val="24"/>
        </w:rPr>
        <w:t>and  specifications</w:t>
      </w:r>
      <w:proofErr w:type="gramEnd"/>
    </w:p>
    <w:p w14:paraId="2DAFE95E"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Not furnishing Catalogues, Point wise compliance statement of </w:t>
      </w:r>
      <w:proofErr w:type="gramStart"/>
      <w:r w:rsidRPr="00614070">
        <w:rPr>
          <w:rFonts w:ascii="Arial" w:hAnsi="Arial" w:cs="Arial"/>
          <w:sz w:val="24"/>
          <w:szCs w:val="24"/>
        </w:rPr>
        <w:t>Technical</w:t>
      </w:r>
      <w:proofErr w:type="gramEnd"/>
      <w:r w:rsidRPr="00614070">
        <w:rPr>
          <w:rFonts w:ascii="Arial" w:hAnsi="Arial" w:cs="Arial"/>
          <w:sz w:val="24"/>
          <w:szCs w:val="24"/>
        </w:rPr>
        <w:t xml:space="preserve"> specification, and producing the sample of the quoted item for demo within one week notice, if called for would be treated as a violation of the terms of the tender and the bids would be treated as non-responsive.</w:t>
      </w:r>
    </w:p>
    <w:p w14:paraId="509877B1" w14:textId="77777777" w:rsidR="003C6B75" w:rsidRDefault="0096102C" w:rsidP="00E75972">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 xml:space="preserve">The </w:t>
      </w:r>
      <w:r w:rsidR="00C60D22">
        <w:rPr>
          <w:rFonts w:ascii="Arial" w:hAnsi="Arial" w:cs="Arial"/>
          <w:sz w:val="24"/>
          <w:szCs w:val="24"/>
        </w:rPr>
        <w:t>prices will be</w:t>
      </w:r>
      <w:r w:rsidRPr="00E75972">
        <w:rPr>
          <w:rFonts w:ascii="Arial" w:hAnsi="Arial" w:cs="Arial"/>
          <w:sz w:val="24"/>
          <w:szCs w:val="24"/>
        </w:rPr>
        <w:t xml:space="preserve"> evaluated separately for each item</w:t>
      </w:r>
      <w:r w:rsidR="003C6B75">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3C6B75" w:rsidRPr="00492FAD" w14:paraId="074ECB0D" w14:textId="77777777" w:rsidTr="00492FAD">
        <w:tc>
          <w:tcPr>
            <w:tcW w:w="918" w:type="dxa"/>
            <w:vAlign w:val="center"/>
          </w:tcPr>
          <w:p w14:paraId="04349227"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6FD79544"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3C864D43"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3C6B75" w:rsidRPr="00492FAD" w14:paraId="1B6BABE7" w14:textId="77777777" w:rsidTr="00492FAD">
        <w:tc>
          <w:tcPr>
            <w:tcW w:w="918" w:type="dxa"/>
            <w:vAlign w:val="center"/>
          </w:tcPr>
          <w:p w14:paraId="74D05EAD" w14:textId="77777777" w:rsidR="003C6B75" w:rsidRPr="00492FAD" w:rsidRDefault="003C6B75" w:rsidP="00492F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78CD1273"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6E49AC80"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B13197" w:rsidRPr="00492FAD" w14:paraId="52C2DDC2" w14:textId="77777777" w:rsidTr="00492FAD">
        <w:tc>
          <w:tcPr>
            <w:tcW w:w="918" w:type="dxa"/>
            <w:vAlign w:val="center"/>
          </w:tcPr>
          <w:p w14:paraId="0CAE8B12"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1F19F653"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420B9E40"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B13197" w:rsidRPr="00492FAD" w14:paraId="7A3B0963" w14:textId="77777777" w:rsidTr="00492FAD">
        <w:tc>
          <w:tcPr>
            <w:tcW w:w="918" w:type="dxa"/>
            <w:vAlign w:val="center"/>
          </w:tcPr>
          <w:p w14:paraId="18C23385"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6D3F3933"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3</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2D824919" w14:textId="77777777" w:rsidR="00B13197" w:rsidRPr="00492FAD" w:rsidRDefault="00B13197" w:rsidP="00B1319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0.8573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1.08^2)) = 0.8573  </w:t>
            </w:r>
          </w:p>
        </w:tc>
      </w:tr>
      <w:tr w:rsidR="00F66047" w:rsidRPr="00492FAD" w14:paraId="6EFB2D43" w14:textId="77777777" w:rsidTr="00492FAD">
        <w:tc>
          <w:tcPr>
            <w:tcW w:w="918" w:type="dxa"/>
            <w:vAlign w:val="center"/>
          </w:tcPr>
          <w:p w14:paraId="45E41BD7"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5B0CF121"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1A8B59A7"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0.7938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1.08^3)) = 0.7938  </w:t>
            </w:r>
          </w:p>
        </w:tc>
      </w:tr>
      <w:tr w:rsidR="00F66047" w:rsidRPr="00492FAD" w14:paraId="1615C13F" w14:textId="77777777" w:rsidTr="00492FAD">
        <w:tc>
          <w:tcPr>
            <w:tcW w:w="918" w:type="dxa"/>
            <w:vAlign w:val="center"/>
          </w:tcPr>
          <w:p w14:paraId="35045C20"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034F09FA"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5</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0A3E60D7"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0.7350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1.08^4)) = 0.7350  </w:t>
            </w:r>
          </w:p>
        </w:tc>
      </w:tr>
      <w:tr w:rsidR="00F66047" w:rsidRPr="00492FAD" w14:paraId="41593ED1" w14:textId="77777777" w:rsidTr="00492FAD">
        <w:tc>
          <w:tcPr>
            <w:tcW w:w="918" w:type="dxa"/>
            <w:vAlign w:val="center"/>
          </w:tcPr>
          <w:p w14:paraId="5BA34DA4"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22E66D46"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7CFAECBE"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0.6805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1.08^5)) = 0.6805  </w:t>
            </w:r>
          </w:p>
        </w:tc>
      </w:tr>
      <w:tr w:rsidR="00F66047" w:rsidRPr="00492FAD" w14:paraId="668B188E" w14:textId="77777777" w:rsidTr="00492FAD">
        <w:tc>
          <w:tcPr>
            <w:tcW w:w="918" w:type="dxa"/>
            <w:vAlign w:val="center"/>
          </w:tcPr>
          <w:p w14:paraId="17CBB344"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7CA8FB49"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79BD1993"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F66047" w:rsidRPr="00492FAD" w14:paraId="56A7F405" w14:textId="77777777" w:rsidTr="00492FAD">
        <w:tc>
          <w:tcPr>
            <w:tcW w:w="918" w:type="dxa"/>
            <w:vAlign w:val="center"/>
          </w:tcPr>
          <w:p w14:paraId="0139FF0B"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28F9FB5A"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192C6193" w14:textId="77777777" w:rsidR="00F66047"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 xml:space="preserve">Y= </w:t>
            </w:r>
            <w:r w:rsidR="00F66047">
              <w:rPr>
                <w:rFonts w:ascii="Arial" w:hAnsi="Arial" w:cs="Arial"/>
                <w:sz w:val="18"/>
                <w:szCs w:val="18"/>
              </w:rPr>
              <w:t>(X+7</w:t>
            </w:r>
            <w:r w:rsidR="00F66047" w:rsidRPr="00492FAD">
              <w:rPr>
                <w:rFonts w:ascii="Arial" w:hAnsi="Arial" w:cs="Arial"/>
                <w:sz w:val="18"/>
                <w:szCs w:val="18"/>
              </w:rPr>
              <w:t>)</w:t>
            </w:r>
          </w:p>
        </w:tc>
      </w:tr>
      <w:tr w:rsidR="00062330" w:rsidRPr="00492FAD" w14:paraId="5A9915D4" w14:textId="77777777" w:rsidTr="00492FAD">
        <w:tc>
          <w:tcPr>
            <w:tcW w:w="918" w:type="dxa"/>
            <w:vAlign w:val="center"/>
          </w:tcPr>
          <w:p w14:paraId="04493B13" w14:textId="77777777" w:rsidR="00062330" w:rsidRPr="00492FAD"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9</w:t>
            </w:r>
          </w:p>
        </w:tc>
        <w:tc>
          <w:tcPr>
            <w:tcW w:w="2700" w:type="dxa"/>
            <w:vAlign w:val="center"/>
          </w:tcPr>
          <w:p w14:paraId="086BFC35" w14:textId="77777777" w:rsidR="00062330"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Cost of cartridge for 100 nos. with GST</w:t>
            </w:r>
          </w:p>
        </w:tc>
        <w:tc>
          <w:tcPr>
            <w:tcW w:w="4680" w:type="dxa"/>
            <w:vAlign w:val="center"/>
          </w:tcPr>
          <w:p w14:paraId="31B7287D"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Z</w:t>
            </w:r>
          </w:p>
        </w:tc>
      </w:tr>
      <w:tr w:rsidR="00062330" w:rsidRPr="00492FAD" w14:paraId="69E6A67D" w14:textId="77777777" w:rsidTr="00492FAD">
        <w:tc>
          <w:tcPr>
            <w:tcW w:w="918" w:type="dxa"/>
            <w:vAlign w:val="center"/>
          </w:tcPr>
          <w:p w14:paraId="3DE75EBA" w14:textId="77777777" w:rsidR="00062330"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10</w:t>
            </w:r>
          </w:p>
        </w:tc>
        <w:tc>
          <w:tcPr>
            <w:tcW w:w="2700" w:type="dxa"/>
            <w:vAlign w:val="center"/>
          </w:tcPr>
          <w:p w14:paraId="7029D0F2"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Grand evaluated price for L1 assessment</w:t>
            </w:r>
          </w:p>
        </w:tc>
        <w:tc>
          <w:tcPr>
            <w:tcW w:w="4680" w:type="dxa"/>
            <w:vAlign w:val="center"/>
          </w:tcPr>
          <w:p w14:paraId="0F41C9C8"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Y+Z</w:t>
            </w:r>
          </w:p>
        </w:tc>
      </w:tr>
    </w:tbl>
    <w:p w14:paraId="508E0963" w14:textId="77777777" w:rsidR="00062330" w:rsidRDefault="00062330" w:rsidP="0096102C">
      <w:pPr>
        <w:spacing w:after="0"/>
        <w:ind w:firstLine="720"/>
        <w:rPr>
          <w:rFonts w:ascii="Arial" w:hAnsi="Arial" w:cs="Arial"/>
          <w:sz w:val="24"/>
          <w:szCs w:val="24"/>
        </w:rPr>
      </w:pPr>
    </w:p>
    <w:p w14:paraId="740AFE18" w14:textId="77777777" w:rsidR="0096102C" w:rsidRPr="00614070" w:rsidRDefault="00C60D22" w:rsidP="00062330">
      <w:pPr>
        <w:spacing w:after="0"/>
        <w:ind w:left="720" w:firstLine="720"/>
        <w:rPr>
          <w:rFonts w:ascii="Arial" w:hAnsi="Arial" w:cs="Arial"/>
          <w:b/>
          <w:bCs/>
          <w:sz w:val="24"/>
          <w:szCs w:val="24"/>
        </w:rPr>
      </w:pPr>
      <w:r>
        <w:rPr>
          <w:rFonts w:ascii="Arial" w:hAnsi="Arial" w:cs="Arial"/>
          <w:sz w:val="24"/>
          <w:szCs w:val="24"/>
        </w:rPr>
        <w:t>7</w:t>
      </w:r>
      <w:r w:rsidR="0096102C" w:rsidRPr="00614070">
        <w:rPr>
          <w:rFonts w:ascii="Arial" w:hAnsi="Arial" w:cs="Arial"/>
          <w:sz w:val="24"/>
          <w:szCs w:val="24"/>
        </w:rPr>
        <w:t>.</w:t>
      </w:r>
      <w:r w:rsidR="0096102C" w:rsidRPr="00614070">
        <w:rPr>
          <w:rFonts w:ascii="Arial" w:hAnsi="Arial" w:cs="Arial"/>
          <w:b/>
          <w:bCs/>
          <w:sz w:val="24"/>
          <w:szCs w:val="24"/>
        </w:rPr>
        <w:tab/>
      </w:r>
      <w:r w:rsidR="00B1354E" w:rsidRPr="00614070">
        <w:rPr>
          <w:rFonts w:ascii="Arial" w:hAnsi="Arial" w:cs="Arial"/>
          <w:b/>
          <w:bCs/>
          <w:sz w:val="24"/>
          <w:szCs w:val="24"/>
        </w:rPr>
        <w:t xml:space="preserve">AWARD OF </w:t>
      </w:r>
      <w:proofErr w:type="gramStart"/>
      <w:r w:rsidR="00B1354E" w:rsidRPr="00614070">
        <w:rPr>
          <w:rFonts w:ascii="Arial" w:hAnsi="Arial" w:cs="Arial"/>
          <w:b/>
          <w:bCs/>
          <w:sz w:val="24"/>
          <w:szCs w:val="24"/>
        </w:rPr>
        <w:t>CONTRACT</w:t>
      </w:r>
      <w:r w:rsidR="0096102C" w:rsidRPr="00614070">
        <w:rPr>
          <w:rFonts w:ascii="Arial" w:hAnsi="Arial" w:cs="Arial"/>
          <w:b/>
          <w:bCs/>
          <w:sz w:val="24"/>
          <w:szCs w:val="24"/>
        </w:rPr>
        <w:t>:-</w:t>
      </w:r>
      <w:proofErr w:type="gramEnd"/>
    </w:p>
    <w:p w14:paraId="64C2C478"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 xml:space="preserve">The Purchaser will award the contract to the bidder whose </w:t>
      </w:r>
      <w:r w:rsidR="00C60D22">
        <w:rPr>
          <w:rFonts w:ascii="Arial" w:hAnsi="Arial" w:cs="Arial"/>
          <w:sz w:val="24"/>
          <w:szCs w:val="24"/>
        </w:rPr>
        <w:t>tender</w:t>
      </w:r>
      <w:r w:rsidRPr="00614070">
        <w:rPr>
          <w:rFonts w:ascii="Arial" w:hAnsi="Arial" w:cs="Arial"/>
          <w:sz w:val="24"/>
          <w:szCs w:val="24"/>
        </w:rPr>
        <w:t xml:space="preserve"> has been determined to be substantially responsive and who has offered the lowest evaluated price.</w:t>
      </w:r>
    </w:p>
    <w:p w14:paraId="1EF82336"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.1</w:t>
      </w:r>
      <w:r w:rsidR="0096102C" w:rsidRPr="00614070">
        <w:rPr>
          <w:rFonts w:ascii="Arial" w:hAnsi="Arial" w:cs="Arial"/>
          <w:sz w:val="24"/>
          <w:szCs w:val="24"/>
        </w:rPr>
        <w:tab/>
        <w:t xml:space="preserve">Notwithstanding the above, the Purchaser reserves the right to accept or reject any </w:t>
      </w:r>
      <w:r>
        <w:rPr>
          <w:rFonts w:ascii="Arial" w:hAnsi="Arial" w:cs="Arial"/>
          <w:sz w:val="24"/>
          <w:szCs w:val="24"/>
        </w:rPr>
        <w:t>bids</w:t>
      </w:r>
      <w:r w:rsidR="0096102C" w:rsidRPr="00614070">
        <w:rPr>
          <w:rFonts w:ascii="Arial" w:hAnsi="Arial" w:cs="Arial"/>
          <w:sz w:val="24"/>
          <w:szCs w:val="24"/>
        </w:rPr>
        <w:t xml:space="preserve"> and to cancel the bidding process and reject all </w:t>
      </w:r>
      <w:r>
        <w:rPr>
          <w:rFonts w:ascii="Arial" w:hAnsi="Arial" w:cs="Arial"/>
          <w:sz w:val="24"/>
          <w:szCs w:val="24"/>
        </w:rPr>
        <w:t>the bids</w:t>
      </w:r>
      <w:r w:rsidR="0096102C" w:rsidRPr="00614070">
        <w:rPr>
          <w:rFonts w:ascii="Arial" w:hAnsi="Arial" w:cs="Arial"/>
          <w:sz w:val="24"/>
          <w:szCs w:val="24"/>
        </w:rPr>
        <w:t xml:space="preserve"> at any time prior to the award of contract.</w:t>
      </w:r>
    </w:p>
    <w:p w14:paraId="306B8C82"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.2</w:t>
      </w:r>
      <w:r w:rsidR="0096102C" w:rsidRPr="00614070">
        <w:rPr>
          <w:rFonts w:ascii="Arial" w:hAnsi="Arial" w:cs="Arial"/>
          <w:sz w:val="24"/>
          <w:szCs w:val="24"/>
        </w:rPr>
        <w:tab/>
        <w:t xml:space="preserve">The bidder whose bid is accepted will be notified of the award of contract by the Purchaser prior to expiration of the </w:t>
      </w:r>
      <w:r>
        <w:rPr>
          <w:rFonts w:ascii="Arial" w:hAnsi="Arial" w:cs="Arial"/>
          <w:sz w:val="24"/>
          <w:szCs w:val="24"/>
        </w:rPr>
        <w:t>tender</w:t>
      </w:r>
      <w:r w:rsidR="0096102C" w:rsidRPr="00614070">
        <w:rPr>
          <w:rFonts w:ascii="Arial" w:hAnsi="Arial" w:cs="Arial"/>
          <w:sz w:val="24"/>
          <w:szCs w:val="24"/>
        </w:rPr>
        <w:t xml:space="preserve"> validity period. The terms of the accepted offer shall be incorporated in the purchase order.</w:t>
      </w:r>
    </w:p>
    <w:p w14:paraId="28FA326B"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.3</w:t>
      </w:r>
      <w:r w:rsidR="0096102C" w:rsidRPr="00614070">
        <w:rPr>
          <w:rFonts w:ascii="Arial" w:hAnsi="Arial" w:cs="Arial"/>
          <w:sz w:val="24"/>
          <w:szCs w:val="24"/>
        </w:rPr>
        <w:tab/>
        <w:t xml:space="preserve">For delay in supply of the goods beyond the stipulated delivery period, liquidated damages at 0.5% per week or part thereof of undelivered portion of the contract, subject to a maximum of 10% of the contract value is leviable. </w:t>
      </w:r>
    </w:p>
    <w:p w14:paraId="216CE886" w14:textId="77777777" w:rsidR="00EC4638" w:rsidRDefault="00C60D22" w:rsidP="00EC4638">
      <w:pPr>
        <w:pStyle w:val="BodyTextIndent3"/>
        <w:spacing w:after="0" w:line="360" w:lineRule="auto"/>
        <w:ind w:left="144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.4</w:t>
      </w:r>
      <w:r w:rsidR="0096102C" w:rsidRPr="00614070">
        <w:rPr>
          <w:rFonts w:ascii="Arial" w:hAnsi="Arial" w:cs="Arial"/>
          <w:sz w:val="24"/>
          <w:szCs w:val="24"/>
        </w:rPr>
        <w:tab/>
      </w:r>
      <w:r w:rsidR="00EC4638">
        <w:rPr>
          <w:rFonts w:ascii="Arial" w:hAnsi="Arial" w:cs="Arial"/>
          <w:sz w:val="24"/>
          <w:szCs w:val="24"/>
        </w:rPr>
        <w:t xml:space="preserve">The successful bidder </w:t>
      </w:r>
      <w:r w:rsidR="0096102C" w:rsidRPr="00614070">
        <w:rPr>
          <w:rFonts w:ascii="Arial" w:hAnsi="Arial" w:cs="Arial"/>
          <w:sz w:val="24"/>
          <w:szCs w:val="24"/>
        </w:rPr>
        <w:t xml:space="preserve">shall furnish performance security for 5% </w:t>
      </w:r>
    </w:p>
    <w:p w14:paraId="6A211240"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11C61C96"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lastRenderedPageBreak/>
        <w:t xml:space="preserve">          </w:t>
      </w:r>
      <w:proofErr w:type="gramStart"/>
      <w:r>
        <w:rPr>
          <w:rFonts w:ascii="Arial" w:hAnsi="Arial" w:cs="Arial"/>
          <w:sz w:val="24"/>
          <w:szCs w:val="24"/>
        </w:rPr>
        <w:t xml:space="preserve">Kanchi  </w:t>
      </w:r>
      <w:proofErr w:type="spellStart"/>
      <w:r>
        <w:rPr>
          <w:rFonts w:ascii="Arial" w:hAnsi="Arial" w:cs="Arial"/>
          <w:sz w:val="24"/>
          <w:szCs w:val="24"/>
        </w:rPr>
        <w:t>Kamakoti</w:t>
      </w:r>
      <w:proofErr w:type="spellEnd"/>
      <w:proofErr w:type="gramEnd"/>
      <w:r>
        <w:rPr>
          <w:rFonts w:ascii="Arial" w:hAnsi="Arial" w:cs="Arial"/>
          <w:sz w:val="24"/>
          <w:szCs w:val="24"/>
        </w:rPr>
        <w:t xml:space="preserve"> </w:t>
      </w:r>
      <w:r w:rsidR="00F53319">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78435937" w14:textId="77777777" w:rsidR="00EC463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4AC2920F" w14:textId="77777777" w:rsidR="00F9128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r w:rsidR="00F91288">
        <w:rPr>
          <w:rFonts w:ascii="Arial" w:hAnsi="Arial" w:cs="Arial"/>
          <w:sz w:val="24"/>
          <w:szCs w:val="24"/>
        </w:rPr>
        <w:t xml:space="preserve"> and submission of another bank guarantee for </w:t>
      </w:r>
    </w:p>
    <w:p w14:paraId="256A25B0" w14:textId="77777777" w:rsidR="0096102C" w:rsidRPr="00614070" w:rsidRDefault="00F9128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5% value of total CAMC value valid till the end of CAMC period</w:t>
      </w:r>
      <w:r w:rsidR="0096102C" w:rsidRPr="00614070">
        <w:rPr>
          <w:rFonts w:ascii="Arial" w:hAnsi="Arial" w:cs="Arial"/>
          <w:sz w:val="24"/>
          <w:szCs w:val="24"/>
        </w:rPr>
        <w:t>.</w:t>
      </w:r>
    </w:p>
    <w:p w14:paraId="74349B6A" w14:textId="77777777" w:rsidR="0096102C" w:rsidRPr="00614070" w:rsidRDefault="00C60D22" w:rsidP="005B3589">
      <w:pPr>
        <w:pStyle w:val="BodyTextIndent3"/>
        <w:spacing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.5</w:t>
      </w:r>
      <w:r w:rsidR="0096102C"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213B207B" w14:textId="77777777" w:rsidR="0096102C" w:rsidRDefault="00C60D22" w:rsidP="0096102C">
      <w:pPr>
        <w:pStyle w:val="BodyTextIndent3"/>
        <w:spacing w:line="360" w:lineRule="auto"/>
        <w:ind w:left="1440"/>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.6</w:t>
      </w:r>
      <w:r w:rsidR="0096102C" w:rsidRPr="00614070">
        <w:rPr>
          <w:rFonts w:ascii="Arial" w:hAnsi="Arial" w:cs="Arial"/>
          <w:sz w:val="24"/>
          <w:szCs w:val="24"/>
        </w:rPr>
        <w:tab/>
        <w:t xml:space="preserve">The item supplied shall carry a warranty of </w:t>
      </w:r>
      <w:proofErr w:type="spellStart"/>
      <w:proofErr w:type="gramStart"/>
      <w:r w:rsidR="0096102C" w:rsidRPr="00614070">
        <w:rPr>
          <w:rFonts w:ascii="Arial" w:hAnsi="Arial" w:cs="Arial"/>
          <w:sz w:val="24"/>
          <w:szCs w:val="24"/>
        </w:rPr>
        <w:t>atleast</w:t>
      </w:r>
      <w:proofErr w:type="spellEnd"/>
      <w:proofErr w:type="gramEnd"/>
      <w:r w:rsidR="0096102C">
        <w:rPr>
          <w:rFonts w:ascii="Arial" w:hAnsi="Arial" w:cs="Arial"/>
          <w:sz w:val="24"/>
          <w:szCs w:val="24"/>
        </w:rPr>
        <w:t xml:space="preserve"> </w:t>
      </w:r>
      <w:r w:rsidR="00EC4638">
        <w:rPr>
          <w:rFonts w:ascii="Arial" w:hAnsi="Arial" w:cs="Arial"/>
          <w:sz w:val="24"/>
          <w:szCs w:val="24"/>
        </w:rPr>
        <w:t>1 year</w:t>
      </w:r>
      <w:r w:rsidR="0096102C" w:rsidRPr="00614070">
        <w:rPr>
          <w:rFonts w:ascii="Arial" w:hAnsi="Arial" w:cs="Arial"/>
          <w:sz w:val="24"/>
          <w:szCs w:val="24"/>
        </w:rPr>
        <w:t xml:space="preserve"> for </w:t>
      </w:r>
      <w:r w:rsidR="0096102C" w:rsidRPr="00614070">
        <w:rPr>
          <w:rFonts w:ascii="Arial" w:hAnsi="Arial" w:cs="Arial"/>
          <w:sz w:val="24"/>
          <w:szCs w:val="24"/>
        </w:rPr>
        <w:br/>
      </w:r>
      <w:r w:rsidR="0096102C" w:rsidRPr="00614070">
        <w:rPr>
          <w:rFonts w:ascii="Arial" w:hAnsi="Arial" w:cs="Arial"/>
          <w:sz w:val="24"/>
          <w:szCs w:val="24"/>
        </w:rPr>
        <w:tab/>
        <w:t xml:space="preserve">equipment from the date of acceptance of the goods by the </w:t>
      </w:r>
      <w:r w:rsidR="0096102C" w:rsidRPr="00614070">
        <w:rPr>
          <w:rFonts w:ascii="Arial" w:hAnsi="Arial" w:cs="Arial"/>
          <w:sz w:val="24"/>
          <w:szCs w:val="24"/>
        </w:rPr>
        <w:br/>
      </w:r>
      <w:r w:rsidR="0096102C" w:rsidRPr="00614070">
        <w:rPr>
          <w:rFonts w:ascii="Arial" w:hAnsi="Arial" w:cs="Arial"/>
          <w:sz w:val="24"/>
          <w:szCs w:val="24"/>
        </w:rPr>
        <w:tab/>
        <w:t>consignee.</w:t>
      </w:r>
    </w:p>
    <w:p w14:paraId="7459C29B"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 xml:space="preserve">8. ANNUAL MAINTENANCE </w:t>
      </w:r>
    </w:p>
    <w:p w14:paraId="328BAFCB" w14:textId="77777777" w:rsidR="00E75972" w:rsidRDefault="00B1354E" w:rsidP="00B1354E">
      <w:pPr>
        <w:pStyle w:val="BodyTextIndent3"/>
        <w:spacing w:line="360" w:lineRule="auto"/>
        <w:ind w:left="1440" w:firstLine="720"/>
        <w:jc w:val="both"/>
        <w:rPr>
          <w:rFonts w:ascii="Arial" w:hAnsi="Arial" w:cs="Arial"/>
          <w:bCs/>
          <w:color w:val="000000"/>
          <w:sz w:val="24"/>
          <w:szCs w:val="24"/>
        </w:rPr>
      </w:pPr>
      <w:r>
        <w:rPr>
          <w:rFonts w:ascii="Arial" w:hAnsi="Arial" w:cs="Arial"/>
          <w:bCs/>
          <w:color w:val="000000"/>
          <w:sz w:val="24"/>
          <w:szCs w:val="24"/>
        </w:rPr>
        <w:t xml:space="preserve">8.1 Annual Maintenance </w:t>
      </w:r>
      <w:r w:rsidR="00E75972" w:rsidRPr="00C3306B">
        <w:rPr>
          <w:rFonts w:ascii="Arial" w:hAnsi="Arial" w:cs="Arial"/>
          <w:bCs/>
          <w:color w:val="000000"/>
          <w:sz w:val="24"/>
          <w:szCs w:val="24"/>
        </w:rPr>
        <w:t xml:space="preserve">Charges (Comprehensive) should be </w:t>
      </w:r>
      <w:r w:rsidR="00E75972"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00E75972" w:rsidRPr="00C3306B">
        <w:rPr>
          <w:rFonts w:ascii="Arial" w:hAnsi="Arial" w:cs="Arial"/>
          <w:bCs/>
          <w:color w:val="000000"/>
          <w:sz w:val="24"/>
          <w:szCs w:val="24"/>
        </w:rPr>
        <w:t xml:space="preserve"> year warranty maintenance </w:t>
      </w:r>
      <w:r w:rsidR="00E75972"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r w:rsidR="00227A21">
        <w:rPr>
          <w:rFonts w:ascii="Arial" w:hAnsi="Arial" w:cs="Arial"/>
          <w:bCs/>
          <w:color w:val="000000"/>
          <w:sz w:val="24"/>
          <w:szCs w:val="24"/>
        </w:rPr>
        <w:t xml:space="preserve"> The successful bidder should make one visit per quarter under preventive maintenance and any no. of visits for breakdown calls. Uptime guarantee of 95% should be assured in a year. The breakdown calls should be attended and rectified within 48 hours of call. If for reasons beyond </w:t>
      </w:r>
      <w:proofErr w:type="gramStart"/>
      <w:r w:rsidR="00227A21">
        <w:rPr>
          <w:rFonts w:ascii="Arial" w:hAnsi="Arial" w:cs="Arial"/>
          <w:bCs/>
          <w:color w:val="000000"/>
          <w:sz w:val="24"/>
          <w:szCs w:val="24"/>
        </w:rPr>
        <w:t>the control</w:t>
      </w:r>
      <w:proofErr w:type="gramEnd"/>
      <w:r w:rsidR="00227A21">
        <w:rPr>
          <w:rFonts w:ascii="Arial" w:hAnsi="Arial" w:cs="Arial"/>
          <w:bCs/>
          <w:color w:val="000000"/>
          <w:sz w:val="24"/>
          <w:szCs w:val="24"/>
        </w:rPr>
        <w:t xml:space="preserve"> rectification could not be done within 48 hours, then a standby machine should be </w:t>
      </w:r>
      <w:proofErr w:type="gramStart"/>
      <w:r w:rsidR="00227A21">
        <w:rPr>
          <w:rFonts w:ascii="Arial" w:hAnsi="Arial" w:cs="Arial"/>
          <w:bCs/>
          <w:color w:val="000000"/>
          <w:sz w:val="24"/>
          <w:szCs w:val="24"/>
        </w:rPr>
        <w:t>placed at</w:t>
      </w:r>
      <w:proofErr w:type="gramEnd"/>
      <w:r w:rsidR="00227A21">
        <w:rPr>
          <w:rFonts w:ascii="Arial" w:hAnsi="Arial" w:cs="Arial"/>
          <w:bCs/>
          <w:color w:val="000000"/>
          <w:sz w:val="24"/>
          <w:szCs w:val="24"/>
        </w:rPr>
        <w:t xml:space="preserve"> free of </w:t>
      </w:r>
      <w:proofErr w:type="gramStart"/>
      <w:r w:rsidR="00227A21">
        <w:rPr>
          <w:rFonts w:ascii="Arial" w:hAnsi="Arial" w:cs="Arial"/>
          <w:bCs/>
          <w:color w:val="000000"/>
          <w:sz w:val="24"/>
          <w:szCs w:val="24"/>
        </w:rPr>
        <w:t>cost</w:t>
      </w:r>
      <w:proofErr w:type="gramEnd"/>
      <w:r w:rsidR="00227A21">
        <w:rPr>
          <w:rFonts w:ascii="Arial" w:hAnsi="Arial" w:cs="Arial"/>
          <w:bCs/>
          <w:color w:val="000000"/>
          <w:sz w:val="24"/>
          <w:szCs w:val="24"/>
        </w:rPr>
        <w:t xml:space="preserve"> till the original machine is rectified and handed over.</w:t>
      </w:r>
      <w:r w:rsidR="00E84009">
        <w:rPr>
          <w:rFonts w:ascii="Arial" w:hAnsi="Arial" w:cs="Arial"/>
          <w:bCs/>
          <w:color w:val="000000"/>
          <w:sz w:val="24"/>
          <w:szCs w:val="24"/>
        </w:rPr>
        <w:t xml:space="preserve"> Any failure in the above will attract a penalty of Rs. 5,000/- per day.</w:t>
      </w:r>
    </w:p>
    <w:p w14:paraId="33E3BF69"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9. DISPUTE RESOLUTION</w:t>
      </w:r>
    </w:p>
    <w:p w14:paraId="4332EF9E" w14:textId="77777777" w:rsidR="00B561F4" w:rsidRDefault="00B1354E" w:rsidP="00B1354E">
      <w:pPr>
        <w:pStyle w:val="BodyTextIndent3"/>
        <w:spacing w:line="360" w:lineRule="auto"/>
        <w:ind w:left="720"/>
        <w:jc w:val="both"/>
        <w:rPr>
          <w:rFonts w:ascii="Arial" w:hAnsi="Arial" w:cs="Arial"/>
          <w:bCs/>
          <w:color w:val="000000"/>
          <w:sz w:val="24"/>
          <w:szCs w:val="24"/>
        </w:rPr>
      </w:pPr>
      <w:r>
        <w:rPr>
          <w:rFonts w:ascii="Arial" w:hAnsi="Arial" w:cs="Arial"/>
          <w:bCs/>
          <w:color w:val="000000"/>
          <w:sz w:val="24"/>
          <w:szCs w:val="24"/>
        </w:rPr>
        <w:t xml:space="preserve">9.1 </w:t>
      </w:r>
      <w:r w:rsidR="00B561F4">
        <w:rPr>
          <w:rFonts w:ascii="Arial" w:hAnsi="Arial" w:cs="Arial"/>
          <w:bCs/>
          <w:color w:val="000000"/>
          <w:sz w:val="24"/>
          <w:szCs w:val="24"/>
        </w:rPr>
        <w:t xml:space="preserve">Any contractual dispute shall be resolved on mutual discussion and if it </w:t>
      </w:r>
      <w:proofErr w:type="gramStart"/>
      <w:r w:rsidR="00B561F4">
        <w:rPr>
          <w:rFonts w:ascii="Arial" w:hAnsi="Arial" w:cs="Arial"/>
          <w:bCs/>
          <w:color w:val="000000"/>
          <w:sz w:val="24"/>
          <w:szCs w:val="24"/>
        </w:rPr>
        <w:t>could not</w:t>
      </w:r>
      <w:proofErr w:type="gramEnd"/>
      <w:r w:rsidR="00B561F4">
        <w:rPr>
          <w:rFonts w:ascii="Arial" w:hAnsi="Arial" w:cs="Arial"/>
          <w:bCs/>
          <w:color w:val="000000"/>
          <w:sz w:val="24"/>
          <w:szCs w:val="24"/>
        </w:rPr>
        <w:t xml:space="preserve"> be resolved, it shall be referred </w:t>
      </w:r>
      <w:proofErr w:type="gramStart"/>
      <w:r w:rsidR="00B561F4">
        <w:rPr>
          <w:rFonts w:ascii="Arial" w:hAnsi="Arial" w:cs="Arial"/>
          <w:bCs/>
          <w:color w:val="000000"/>
          <w:sz w:val="24"/>
          <w:szCs w:val="24"/>
        </w:rPr>
        <w:t>to</w:t>
      </w:r>
      <w:proofErr w:type="gramEnd"/>
      <w:r w:rsidR="00B561F4">
        <w:rPr>
          <w:rFonts w:ascii="Arial" w:hAnsi="Arial" w:cs="Arial"/>
          <w:bCs/>
          <w:color w:val="000000"/>
          <w:sz w:val="24"/>
          <w:szCs w:val="24"/>
        </w:rPr>
        <w:t xml:space="preserve"> arbitration under Arbitration and Conciliation Act. The jurisdiction is Tamil Nadu</w:t>
      </w:r>
    </w:p>
    <w:p w14:paraId="141F5D63" w14:textId="77777777" w:rsidR="00B1354E" w:rsidRPr="00B1354E" w:rsidRDefault="0096102C" w:rsidP="00E75972">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tab/>
      </w:r>
      <w:r w:rsidR="00B1354E" w:rsidRPr="00B1354E">
        <w:rPr>
          <w:rFonts w:ascii="Arial" w:hAnsi="Arial" w:cs="Arial"/>
          <w:b/>
          <w:bCs/>
          <w:szCs w:val="24"/>
        </w:rPr>
        <w:t>10</w:t>
      </w:r>
      <w:proofErr w:type="gramStart"/>
      <w:r w:rsidR="00E75972" w:rsidRPr="00B1354E">
        <w:rPr>
          <w:rFonts w:ascii="Arial" w:hAnsi="Arial" w:cs="Arial"/>
          <w:b/>
          <w:bCs/>
          <w:szCs w:val="24"/>
        </w:rPr>
        <w:t xml:space="preserve">.  </w:t>
      </w:r>
      <w:r w:rsidR="00B1354E" w:rsidRPr="00B1354E">
        <w:rPr>
          <w:rFonts w:ascii="Arial" w:hAnsi="Arial" w:cs="Arial"/>
          <w:b/>
          <w:bCs/>
          <w:szCs w:val="24"/>
        </w:rPr>
        <w:t>BID</w:t>
      </w:r>
      <w:proofErr w:type="gramEnd"/>
      <w:r w:rsidR="00B1354E" w:rsidRPr="00B1354E">
        <w:rPr>
          <w:rFonts w:ascii="Arial" w:hAnsi="Arial" w:cs="Arial"/>
          <w:b/>
          <w:bCs/>
          <w:szCs w:val="24"/>
        </w:rPr>
        <w:t xml:space="preserve"> SUBMISSION</w:t>
      </w:r>
    </w:p>
    <w:p w14:paraId="124E6267" w14:textId="0C3EF723" w:rsidR="00E75972" w:rsidRDefault="00B1354E" w:rsidP="00E75972">
      <w:pPr>
        <w:pStyle w:val="BodyText2"/>
        <w:tabs>
          <w:tab w:val="left" w:pos="720"/>
        </w:tabs>
        <w:spacing w:line="360" w:lineRule="auto"/>
        <w:ind w:left="1080" w:hanging="1080"/>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t xml:space="preserve">10.1 The bid should be submitted </w:t>
      </w:r>
      <w:r w:rsidR="00E75972">
        <w:rPr>
          <w:rFonts w:ascii="Arial" w:hAnsi="Arial" w:cs="Arial"/>
          <w:bCs/>
          <w:szCs w:val="24"/>
        </w:rPr>
        <w:t xml:space="preserve">in </w:t>
      </w:r>
      <w:r w:rsidR="005B3589">
        <w:rPr>
          <w:rFonts w:ascii="Arial" w:hAnsi="Arial" w:cs="Arial"/>
          <w:bCs/>
          <w:szCs w:val="24"/>
        </w:rPr>
        <w:t xml:space="preserve">two cover system namely Technical bid and Price bid in separate </w:t>
      </w:r>
      <w:r w:rsidR="00E75972">
        <w:rPr>
          <w:rFonts w:ascii="Arial" w:hAnsi="Arial" w:cs="Arial"/>
          <w:bCs/>
          <w:szCs w:val="24"/>
        </w:rPr>
        <w:t>sealed cover</w:t>
      </w:r>
      <w:r w:rsidR="005B3589">
        <w:rPr>
          <w:rFonts w:ascii="Arial" w:hAnsi="Arial" w:cs="Arial"/>
          <w:bCs/>
          <w:szCs w:val="24"/>
        </w:rPr>
        <w:t>s which are placed in an outer cover and each cover</w:t>
      </w:r>
      <w:r w:rsidR="00E75972">
        <w:rPr>
          <w:rFonts w:ascii="Arial" w:hAnsi="Arial" w:cs="Arial"/>
          <w:bCs/>
          <w:szCs w:val="24"/>
        </w:rPr>
        <w:t xml:space="preserve"> superscribed “</w:t>
      </w:r>
      <w:r w:rsidR="005B3589">
        <w:rPr>
          <w:rFonts w:ascii="Arial" w:hAnsi="Arial" w:cs="Arial"/>
          <w:bCs/>
          <w:szCs w:val="24"/>
        </w:rPr>
        <w:t>Tender</w:t>
      </w:r>
      <w:r w:rsidR="00E75972">
        <w:rPr>
          <w:rFonts w:ascii="Arial" w:hAnsi="Arial" w:cs="Arial"/>
          <w:bCs/>
          <w:szCs w:val="24"/>
        </w:rPr>
        <w:t xml:space="preserve"> for </w:t>
      </w:r>
      <w:r w:rsidR="00CF347F">
        <w:rPr>
          <w:rFonts w:ascii="Arial" w:hAnsi="Arial" w:cs="Arial"/>
          <w:b/>
          <w:szCs w:val="24"/>
        </w:rPr>
        <w:t>Co2 and Blue Laser</w:t>
      </w:r>
      <w:r w:rsidR="00CD13F9">
        <w:rPr>
          <w:rFonts w:ascii="Arial" w:hAnsi="Arial" w:cs="Arial"/>
          <w:szCs w:val="24"/>
        </w:rPr>
        <w:t xml:space="preserve"> </w:t>
      </w:r>
      <w:r w:rsidR="00E75972">
        <w:rPr>
          <w:rFonts w:ascii="Arial" w:hAnsi="Arial" w:cs="Arial"/>
          <w:szCs w:val="24"/>
        </w:rPr>
        <w:t xml:space="preserve">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F53319">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w:t>
      </w:r>
      <w:r w:rsidR="005B3589">
        <w:rPr>
          <w:rFonts w:ascii="Arial" w:hAnsi="Arial" w:cs="Arial"/>
          <w:bCs/>
          <w:szCs w:val="24"/>
        </w:rPr>
        <w:t>tender</w:t>
      </w:r>
      <w:r w:rsidR="00E75972">
        <w:rPr>
          <w:rFonts w:ascii="Arial" w:hAnsi="Arial" w:cs="Arial"/>
          <w:bCs/>
          <w:szCs w:val="24"/>
        </w:rPr>
        <w:t xml:space="preserve">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F53319">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11.00 AM on </w:t>
      </w:r>
      <w:r w:rsidR="00470F14" w:rsidRPr="00470F14">
        <w:rPr>
          <w:rFonts w:ascii="Arial" w:hAnsi="Arial" w:cs="Arial"/>
          <w:bCs/>
          <w:szCs w:val="24"/>
        </w:rPr>
        <w:t>19</w:t>
      </w:r>
      <w:r w:rsidR="00470F14" w:rsidRPr="00470F14">
        <w:rPr>
          <w:rFonts w:ascii="Arial" w:hAnsi="Arial" w:cs="Arial"/>
          <w:bCs/>
          <w:szCs w:val="24"/>
          <w:vertAlign w:val="superscript"/>
        </w:rPr>
        <w:t>th</w:t>
      </w:r>
      <w:r w:rsidR="00470F14" w:rsidRPr="00470F14">
        <w:rPr>
          <w:rFonts w:ascii="Arial" w:hAnsi="Arial" w:cs="Arial"/>
          <w:bCs/>
          <w:szCs w:val="24"/>
        </w:rPr>
        <w:t xml:space="preserve"> December 2025</w:t>
      </w:r>
      <w:r w:rsidR="00BE1745">
        <w:rPr>
          <w:rFonts w:ascii="Arial" w:hAnsi="Arial" w:cs="Arial"/>
          <w:bCs/>
          <w:szCs w:val="24"/>
        </w:rPr>
        <w:t>.</w:t>
      </w:r>
    </w:p>
    <w:p w14:paraId="6421CF2D" w14:textId="77777777" w:rsidR="00B1354E" w:rsidRPr="00B1354E" w:rsidRDefault="005B3589" w:rsidP="005B3589">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lastRenderedPageBreak/>
        <w:tab/>
      </w:r>
      <w:r w:rsidR="00B561F4" w:rsidRPr="00B1354E">
        <w:rPr>
          <w:rFonts w:ascii="Arial" w:hAnsi="Arial" w:cs="Arial"/>
          <w:b/>
          <w:bCs/>
          <w:szCs w:val="24"/>
        </w:rPr>
        <w:t>1</w:t>
      </w:r>
      <w:r w:rsidR="00B1354E">
        <w:rPr>
          <w:rFonts w:ascii="Arial" w:hAnsi="Arial" w:cs="Arial"/>
          <w:b/>
          <w:bCs/>
          <w:szCs w:val="24"/>
        </w:rPr>
        <w:t>1</w:t>
      </w:r>
      <w:r w:rsidRPr="00B1354E">
        <w:rPr>
          <w:rFonts w:ascii="Arial" w:hAnsi="Arial" w:cs="Arial"/>
          <w:b/>
          <w:bCs/>
          <w:szCs w:val="24"/>
        </w:rPr>
        <w:t>.</w:t>
      </w:r>
      <w:r w:rsidR="00B1354E" w:rsidRPr="00B1354E">
        <w:rPr>
          <w:rFonts w:ascii="Arial" w:hAnsi="Arial" w:cs="Arial"/>
          <w:b/>
          <w:bCs/>
          <w:szCs w:val="24"/>
        </w:rPr>
        <w:t xml:space="preserve"> OPENING OF BIDS</w:t>
      </w:r>
      <w:r w:rsidRPr="00B1354E">
        <w:rPr>
          <w:rFonts w:ascii="Arial" w:hAnsi="Arial" w:cs="Arial"/>
          <w:b/>
          <w:bCs/>
          <w:szCs w:val="24"/>
        </w:rPr>
        <w:t xml:space="preserve"> </w:t>
      </w:r>
    </w:p>
    <w:p w14:paraId="0015CF50" w14:textId="42613ED3" w:rsidR="005B3589" w:rsidRDefault="00B1354E" w:rsidP="005870D7">
      <w:pPr>
        <w:spacing w:after="0" w:line="360" w:lineRule="auto"/>
        <w:ind w:left="1098" w:hanging="378"/>
        <w:jc w:val="both"/>
        <w:rPr>
          <w:rFonts w:ascii="Arial" w:hAnsi="Arial" w:cs="Arial"/>
          <w:bCs/>
          <w:szCs w:val="24"/>
        </w:rPr>
      </w:pPr>
      <w:r>
        <w:rPr>
          <w:rFonts w:ascii="Arial" w:hAnsi="Arial" w:cs="Arial"/>
          <w:bCs/>
          <w:szCs w:val="24"/>
        </w:rPr>
        <w:tab/>
        <w:t xml:space="preserve">11.1 </w:t>
      </w:r>
      <w:r w:rsidR="005B3589">
        <w:rPr>
          <w:rFonts w:ascii="Arial" w:hAnsi="Arial" w:cs="Arial"/>
          <w:bCs/>
          <w:szCs w:val="24"/>
        </w:rPr>
        <w:t xml:space="preserve">The technical bids will be opened </w:t>
      </w:r>
      <w:r w:rsidR="00E75972">
        <w:rPr>
          <w:rFonts w:ascii="Arial" w:hAnsi="Arial" w:cs="Arial"/>
          <w:bCs/>
          <w:szCs w:val="24"/>
        </w:rPr>
        <w:t xml:space="preserve">at </w:t>
      </w:r>
      <w:r w:rsidR="005870D7" w:rsidRPr="00470E8C">
        <w:rPr>
          <w:rFonts w:ascii="Arial" w:hAnsi="Arial" w:cs="Arial"/>
          <w:bCs/>
          <w:sz w:val="24"/>
          <w:szCs w:val="24"/>
        </w:rPr>
        <w:t xml:space="preserve">11.30 AM on </w:t>
      </w:r>
      <w:r w:rsidR="00470F14" w:rsidRPr="00470F14">
        <w:rPr>
          <w:rFonts w:ascii="Arial" w:hAnsi="Arial" w:cs="Arial"/>
          <w:bCs/>
          <w:sz w:val="24"/>
          <w:szCs w:val="24"/>
        </w:rPr>
        <w:t>19</w:t>
      </w:r>
      <w:r w:rsidR="00470F14" w:rsidRPr="00470F14">
        <w:rPr>
          <w:rFonts w:ascii="Arial" w:hAnsi="Arial" w:cs="Arial"/>
          <w:bCs/>
          <w:sz w:val="24"/>
          <w:szCs w:val="24"/>
          <w:vertAlign w:val="superscript"/>
        </w:rPr>
        <w:t>th</w:t>
      </w:r>
      <w:r w:rsidR="00470F14" w:rsidRPr="00470F14">
        <w:rPr>
          <w:rFonts w:ascii="Arial" w:hAnsi="Arial" w:cs="Arial"/>
          <w:bCs/>
          <w:sz w:val="24"/>
          <w:szCs w:val="24"/>
        </w:rPr>
        <w:t xml:space="preserve"> December 2025 </w:t>
      </w:r>
      <w:r w:rsidR="005870D7" w:rsidRPr="00470E8C">
        <w:rPr>
          <w:rFonts w:ascii="Arial" w:hAnsi="Arial" w:cs="Arial"/>
          <w:bCs/>
          <w:sz w:val="24"/>
          <w:szCs w:val="24"/>
        </w:rPr>
        <w:t>in the presence of </w:t>
      </w:r>
      <w:r w:rsidR="005870D7" w:rsidRPr="00470E8C">
        <w:rPr>
          <w:rFonts w:ascii="Arial" w:hAnsi="Arial" w:cs="Arial"/>
          <w:bCs/>
          <w:sz w:val="24"/>
          <w:szCs w:val="24"/>
          <w:lang w:val="en-IN"/>
        </w:rPr>
        <w:t>bidder rep. who chose to be present and at the sole discretion of purchaser</w:t>
      </w:r>
      <w:r w:rsidR="005870D7">
        <w:rPr>
          <w:rFonts w:ascii="Arial" w:hAnsi="Arial" w:cs="Arial"/>
          <w:bCs/>
          <w:sz w:val="24"/>
          <w:szCs w:val="24"/>
          <w:lang w:val="en-IN"/>
        </w:rPr>
        <w:t>. A</w:t>
      </w:r>
      <w:proofErr w:type="spellStart"/>
      <w:r w:rsidR="005870D7">
        <w:rPr>
          <w:rFonts w:ascii="Arial" w:hAnsi="Arial" w:cs="Arial"/>
          <w:bCs/>
          <w:szCs w:val="24"/>
        </w:rPr>
        <w:t>fter</w:t>
      </w:r>
      <w:proofErr w:type="spellEnd"/>
      <w:r w:rsidR="005B3589">
        <w:rPr>
          <w:rFonts w:ascii="Arial" w:hAnsi="Arial" w:cs="Arial"/>
          <w:bCs/>
          <w:szCs w:val="24"/>
        </w:rPr>
        <w:t xml:space="preserve"> evaluation of the technical bids, the price bids of the responsive bidders will be opened </w:t>
      </w:r>
      <w:proofErr w:type="gramStart"/>
      <w:r w:rsidR="005B3589">
        <w:rPr>
          <w:rFonts w:ascii="Arial" w:hAnsi="Arial" w:cs="Arial"/>
          <w:bCs/>
          <w:szCs w:val="24"/>
        </w:rPr>
        <w:t>at a later date</w:t>
      </w:r>
      <w:proofErr w:type="gramEnd"/>
      <w:r w:rsidR="005B3589">
        <w:rPr>
          <w:rFonts w:ascii="Arial" w:hAnsi="Arial" w:cs="Arial"/>
          <w:bCs/>
          <w:szCs w:val="24"/>
        </w:rPr>
        <w:t xml:space="preserve"> under prior intimation to the responsive bidders. The price bids of the non-responsive bidders will not be </w:t>
      </w:r>
      <w:proofErr w:type="gramStart"/>
      <w:r w:rsidR="005B3589">
        <w:rPr>
          <w:rFonts w:ascii="Arial" w:hAnsi="Arial" w:cs="Arial"/>
          <w:bCs/>
          <w:szCs w:val="24"/>
        </w:rPr>
        <w:t>opened</w:t>
      </w:r>
      <w:proofErr w:type="gramEnd"/>
      <w:r w:rsidR="005B3589">
        <w:rPr>
          <w:rFonts w:ascii="Arial" w:hAnsi="Arial" w:cs="Arial"/>
          <w:bCs/>
          <w:szCs w:val="24"/>
        </w:rPr>
        <w:t xml:space="preserve"> and they are not permitted to attend the price bid opening. </w:t>
      </w:r>
    </w:p>
    <w:p w14:paraId="5FBEDAFF" w14:textId="77777777" w:rsidR="00E75972" w:rsidRDefault="005B3589" w:rsidP="00E56096">
      <w:pPr>
        <w:pStyle w:val="BodyText2"/>
        <w:tabs>
          <w:tab w:val="left" w:pos="720"/>
        </w:tabs>
        <w:spacing w:line="360" w:lineRule="auto"/>
        <w:ind w:left="1080" w:hanging="1080"/>
        <w:rPr>
          <w:rFonts w:ascii="Arial" w:eastAsiaTheme="minorHAnsi" w:hAnsi="Arial" w:cs="Arial"/>
          <w:b/>
          <w:szCs w:val="24"/>
          <w:lang w:val="en-IN"/>
        </w:rPr>
      </w:pPr>
      <w:r>
        <w:rPr>
          <w:rFonts w:ascii="Arial" w:hAnsi="Arial" w:cs="Arial"/>
          <w:bCs/>
          <w:szCs w:val="24"/>
        </w:rPr>
        <w:t xml:space="preserve"> </w:t>
      </w:r>
      <w:r w:rsidR="00B1354E">
        <w:rPr>
          <w:rFonts w:ascii="Arial" w:hAnsi="Arial" w:cs="Arial"/>
          <w:bCs/>
          <w:szCs w:val="24"/>
        </w:rPr>
        <w:tab/>
      </w:r>
      <w:r>
        <w:rPr>
          <w:rFonts w:ascii="Arial" w:hAnsi="Arial" w:cs="Arial"/>
          <w:szCs w:val="24"/>
        </w:rPr>
        <w:t>1</w:t>
      </w:r>
      <w:r w:rsidR="00B1354E">
        <w:rPr>
          <w:rFonts w:ascii="Arial" w:hAnsi="Arial" w:cs="Arial"/>
          <w:szCs w:val="24"/>
        </w:rPr>
        <w:t xml:space="preserve">2. </w:t>
      </w:r>
      <w:r w:rsidR="00E75972">
        <w:rPr>
          <w:rFonts w:ascii="Arial" w:hAnsi="Arial" w:cs="Arial"/>
          <w:szCs w:val="24"/>
        </w:rPr>
        <w:t xml:space="preserve">We look forward to </w:t>
      </w:r>
      <w:proofErr w:type="gramStart"/>
      <w:r w:rsidR="00E75972">
        <w:rPr>
          <w:rFonts w:ascii="Arial" w:hAnsi="Arial" w:cs="Arial"/>
          <w:szCs w:val="24"/>
        </w:rPr>
        <w:t>receive</w:t>
      </w:r>
      <w:proofErr w:type="gramEnd"/>
      <w:r w:rsidR="00E75972" w:rsidRPr="00614070">
        <w:rPr>
          <w:rFonts w:ascii="Arial" w:hAnsi="Arial" w:cs="Arial"/>
          <w:szCs w:val="24"/>
        </w:rPr>
        <w:t xml:space="preserve"> your </w:t>
      </w:r>
      <w:proofErr w:type="gramStart"/>
      <w:r w:rsidR="00D02B70">
        <w:rPr>
          <w:rFonts w:ascii="Arial" w:hAnsi="Arial" w:cs="Arial"/>
          <w:szCs w:val="24"/>
        </w:rPr>
        <w:t>bid</w:t>
      </w:r>
      <w:proofErr w:type="gramEnd"/>
      <w:r w:rsidR="00E75972" w:rsidRPr="00614070">
        <w:rPr>
          <w:rFonts w:ascii="Arial" w:hAnsi="Arial" w:cs="Arial"/>
          <w:szCs w:val="24"/>
        </w:rPr>
        <w:t xml:space="preserve"> and thank you for</w:t>
      </w:r>
      <w:r w:rsidR="00E75972">
        <w:rPr>
          <w:rFonts w:ascii="Arial" w:hAnsi="Arial" w:cs="Arial"/>
          <w:szCs w:val="24"/>
        </w:rPr>
        <w:t xml:space="preserve"> your interest in this project.</w:t>
      </w:r>
      <w:r w:rsidR="00E75972">
        <w:rPr>
          <w:rFonts w:ascii="Arial" w:eastAsiaTheme="minorHAnsi" w:hAnsi="Arial" w:cs="Arial"/>
          <w:b/>
          <w:szCs w:val="24"/>
        </w:rPr>
        <w:tab/>
      </w:r>
      <w:r w:rsidR="00E75972">
        <w:rPr>
          <w:rFonts w:ascii="Arial" w:eastAsiaTheme="minorHAnsi" w:hAnsi="Arial" w:cs="Arial"/>
          <w:b/>
          <w:szCs w:val="24"/>
          <w:lang w:val="en-IN"/>
        </w:rPr>
        <w:tab/>
      </w:r>
    </w:p>
    <w:p w14:paraId="37E4458D"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4B4CFC54"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6378EEA4"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3167F866" w14:textId="77777777" w:rsidR="00D02B70" w:rsidRDefault="00D02B70" w:rsidP="00E75972">
      <w:pPr>
        <w:tabs>
          <w:tab w:val="left" w:pos="7560"/>
          <w:tab w:val="left" w:pos="7590"/>
          <w:tab w:val="left" w:pos="7890"/>
        </w:tabs>
        <w:spacing w:after="0"/>
        <w:rPr>
          <w:rFonts w:ascii="Arial" w:eastAsiaTheme="minorHAnsi" w:hAnsi="Arial" w:cs="Arial"/>
          <w:b/>
          <w:sz w:val="24"/>
          <w:szCs w:val="24"/>
          <w:lang w:val="en-IN"/>
        </w:rPr>
      </w:pPr>
    </w:p>
    <w:p w14:paraId="7CB12D54"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3424EC46" w14:textId="77777777" w:rsidR="00E72E5D" w:rsidRDefault="00E72E5D" w:rsidP="00E75972">
      <w:pPr>
        <w:spacing w:after="0"/>
        <w:ind w:left="3600"/>
        <w:jc w:val="right"/>
        <w:rPr>
          <w:rFonts w:ascii="Arial" w:eastAsiaTheme="minorHAnsi" w:hAnsi="Arial" w:cs="Arial"/>
          <w:b/>
          <w:sz w:val="24"/>
          <w:szCs w:val="24"/>
        </w:rPr>
      </w:pPr>
    </w:p>
    <w:p w14:paraId="0788FD8B" w14:textId="77777777" w:rsidR="00E72E5D" w:rsidRDefault="00E72E5D" w:rsidP="00E75972">
      <w:pPr>
        <w:spacing w:after="0"/>
        <w:ind w:left="3600"/>
        <w:jc w:val="right"/>
        <w:rPr>
          <w:rFonts w:ascii="Arial" w:eastAsiaTheme="minorHAnsi" w:hAnsi="Arial" w:cs="Arial"/>
          <w:b/>
          <w:sz w:val="24"/>
          <w:szCs w:val="24"/>
        </w:rPr>
      </w:pPr>
    </w:p>
    <w:p w14:paraId="2D73753F" w14:textId="77777777" w:rsidR="00E72E5D" w:rsidRDefault="00E72E5D" w:rsidP="00E72E5D">
      <w:pPr>
        <w:tabs>
          <w:tab w:val="left" w:pos="7560"/>
          <w:tab w:val="left" w:pos="7590"/>
          <w:tab w:val="left" w:pos="7890"/>
        </w:tabs>
        <w:spacing w:after="0"/>
        <w:rPr>
          <w:rFonts w:ascii="Arial" w:eastAsiaTheme="minorHAnsi" w:hAnsi="Arial" w:cs="Arial"/>
          <w:b/>
          <w:sz w:val="24"/>
          <w:szCs w:val="24"/>
          <w:lang w:val="en-IN"/>
        </w:rPr>
      </w:pPr>
      <w:bookmarkStart w:id="1" w:name="_Hlk201843180"/>
      <w:r>
        <w:rPr>
          <w:rFonts w:ascii="Arial" w:eastAsiaTheme="minorHAnsi" w:hAnsi="Arial" w:cs="Arial"/>
          <w:b/>
          <w:sz w:val="24"/>
          <w:szCs w:val="24"/>
          <w:lang w:val="en-IN"/>
        </w:rPr>
        <w:t>If any Query, please contact our Material Manager</w:t>
      </w:r>
    </w:p>
    <w:p w14:paraId="4165AAC2" w14:textId="77777777" w:rsidR="00E72E5D" w:rsidRDefault="00E72E5D" w:rsidP="00E72E5D">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7454A925" w14:textId="77777777" w:rsidR="00E72E5D" w:rsidRPr="0009144D" w:rsidRDefault="00E72E5D" w:rsidP="00E72E5D">
      <w:pPr>
        <w:rPr>
          <w:rFonts w:ascii="Arial" w:eastAsiaTheme="minorHAnsi" w:hAnsi="Arial" w:cs="Arial"/>
          <w:b/>
          <w:sz w:val="24"/>
          <w:szCs w:val="24"/>
        </w:rPr>
        <w:sectPr w:rsidR="00E72E5D"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Pr="00600E4E">
          <w:rPr>
            <w:rStyle w:val="Hyperlink"/>
            <w:rFonts w:ascii="Arial" w:eastAsiaTheme="minorHAnsi" w:hAnsi="Arial" w:cs="Arial"/>
            <w:b/>
            <w:sz w:val="24"/>
            <w:szCs w:val="24"/>
          </w:rPr>
          <w:t>childstrustfrandim@kkcth.org</w:t>
        </w:r>
      </w:hyperlink>
      <w:bookmarkEnd w:id="1"/>
    </w:p>
    <w:p w14:paraId="6EE9D405"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1B77AD18"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7C957F70" w14:textId="77777777" w:rsidTr="00425359">
        <w:trPr>
          <w:cantSplit/>
          <w:trHeight w:val="20"/>
          <w:tblHeader/>
          <w:jc w:val="center"/>
        </w:trPr>
        <w:tc>
          <w:tcPr>
            <w:tcW w:w="560" w:type="dxa"/>
            <w:vMerge w:val="restart"/>
          </w:tcPr>
          <w:p w14:paraId="59382D23"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5B287320"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39D5838B"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4F243B12"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3BFAF7A2"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25FAD061"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2218DA81"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2E83425C"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263B6B12" w14:textId="77777777" w:rsidTr="00425359">
        <w:trPr>
          <w:cantSplit/>
          <w:trHeight w:val="20"/>
          <w:tblHeader/>
          <w:jc w:val="center"/>
        </w:trPr>
        <w:tc>
          <w:tcPr>
            <w:tcW w:w="560" w:type="dxa"/>
            <w:vMerge/>
          </w:tcPr>
          <w:p w14:paraId="0E46D87D" w14:textId="77777777" w:rsidR="0096102C" w:rsidRPr="002C630F" w:rsidRDefault="0096102C" w:rsidP="00425359">
            <w:pPr>
              <w:pStyle w:val="NoSpacing"/>
              <w:rPr>
                <w:sz w:val="18"/>
                <w:szCs w:val="18"/>
              </w:rPr>
            </w:pPr>
          </w:p>
        </w:tc>
        <w:tc>
          <w:tcPr>
            <w:tcW w:w="2250" w:type="dxa"/>
            <w:vMerge/>
          </w:tcPr>
          <w:p w14:paraId="4EEBDCFF" w14:textId="77777777" w:rsidR="0096102C" w:rsidRPr="002C630F" w:rsidRDefault="0096102C" w:rsidP="00425359">
            <w:pPr>
              <w:pStyle w:val="NoSpacing"/>
              <w:rPr>
                <w:sz w:val="18"/>
                <w:szCs w:val="18"/>
              </w:rPr>
            </w:pPr>
          </w:p>
        </w:tc>
        <w:tc>
          <w:tcPr>
            <w:tcW w:w="846" w:type="dxa"/>
            <w:vMerge/>
          </w:tcPr>
          <w:p w14:paraId="4989F535" w14:textId="77777777" w:rsidR="0096102C" w:rsidRPr="002C630F" w:rsidRDefault="0096102C" w:rsidP="00425359">
            <w:pPr>
              <w:pStyle w:val="NoSpacing"/>
              <w:rPr>
                <w:sz w:val="18"/>
                <w:szCs w:val="18"/>
              </w:rPr>
            </w:pPr>
          </w:p>
        </w:tc>
        <w:tc>
          <w:tcPr>
            <w:tcW w:w="944" w:type="dxa"/>
            <w:vMerge/>
          </w:tcPr>
          <w:p w14:paraId="4C90D289" w14:textId="77777777" w:rsidR="0096102C" w:rsidRPr="002C630F" w:rsidRDefault="0096102C" w:rsidP="00425359">
            <w:pPr>
              <w:pStyle w:val="NoSpacing"/>
              <w:rPr>
                <w:sz w:val="18"/>
                <w:szCs w:val="18"/>
              </w:rPr>
            </w:pPr>
          </w:p>
        </w:tc>
        <w:tc>
          <w:tcPr>
            <w:tcW w:w="6254" w:type="dxa"/>
            <w:gridSpan w:val="5"/>
          </w:tcPr>
          <w:p w14:paraId="6AE9BB44"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23C21651" w14:textId="77777777" w:rsidR="0096102C" w:rsidRPr="002C630F" w:rsidRDefault="0096102C" w:rsidP="00425359">
            <w:pPr>
              <w:pStyle w:val="NoSpacing"/>
              <w:rPr>
                <w:sz w:val="18"/>
                <w:szCs w:val="18"/>
              </w:rPr>
            </w:pPr>
          </w:p>
        </w:tc>
        <w:tc>
          <w:tcPr>
            <w:tcW w:w="1460" w:type="dxa"/>
            <w:vMerge/>
          </w:tcPr>
          <w:p w14:paraId="67DEE994" w14:textId="77777777" w:rsidR="0096102C" w:rsidRPr="002C630F" w:rsidRDefault="0096102C" w:rsidP="00425359">
            <w:pPr>
              <w:pStyle w:val="NoSpacing"/>
              <w:rPr>
                <w:sz w:val="18"/>
                <w:szCs w:val="18"/>
              </w:rPr>
            </w:pPr>
          </w:p>
        </w:tc>
        <w:tc>
          <w:tcPr>
            <w:tcW w:w="1360" w:type="dxa"/>
            <w:vMerge/>
          </w:tcPr>
          <w:p w14:paraId="6DB3CFE5" w14:textId="77777777" w:rsidR="0096102C" w:rsidRPr="002C630F" w:rsidRDefault="0096102C" w:rsidP="00425359">
            <w:pPr>
              <w:pStyle w:val="NoSpacing"/>
              <w:rPr>
                <w:sz w:val="18"/>
                <w:szCs w:val="18"/>
              </w:rPr>
            </w:pPr>
          </w:p>
        </w:tc>
      </w:tr>
      <w:tr w:rsidR="0096102C" w:rsidRPr="002C630F" w14:paraId="341B3621" w14:textId="77777777" w:rsidTr="00425359">
        <w:trPr>
          <w:trHeight w:val="800"/>
          <w:tblHeader/>
          <w:jc w:val="center"/>
        </w:trPr>
        <w:tc>
          <w:tcPr>
            <w:tcW w:w="560" w:type="dxa"/>
          </w:tcPr>
          <w:p w14:paraId="50875426"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72B42200"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03893EEF" w14:textId="77777777" w:rsidR="0096102C" w:rsidRPr="002C630F" w:rsidRDefault="0096102C" w:rsidP="00425359">
            <w:pPr>
              <w:pStyle w:val="NoSpacing"/>
              <w:rPr>
                <w:sz w:val="18"/>
                <w:szCs w:val="18"/>
              </w:rPr>
            </w:pPr>
            <w:r w:rsidRPr="002C630F">
              <w:rPr>
                <w:sz w:val="18"/>
                <w:szCs w:val="18"/>
              </w:rPr>
              <w:t>Country of</w:t>
            </w:r>
          </w:p>
          <w:p w14:paraId="433FFDB6" w14:textId="77777777" w:rsidR="0096102C" w:rsidRPr="002C630F" w:rsidRDefault="0096102C" w:rsidP="00425359">
            <w:pPr>
              <w:pStyle w:val="NoSpacing"/>
              <w:rPr>
                <w:sz w:val="18"/>
                <w:szCs w:val="18"/>
              </w:rPr>
            </w:pPr>
            <w:r w:rsidRPr="002C630F">
              <w:rPr>
                <w:sz w:val="18"/>
                <w:szCs w:val="18"/>
              </w:rPr>
              <w:t>origin</w:t>
            </w:r>
          </w:p>
        </w:tc>
        <w:tc>
          <w:tcPr>
            <w:tcW w:w="944" w:type="dxa"/>
          </w:tcPr>
          <w:p w14:paraId="08F51360"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3CF4FEB3"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1DDBF50B" w14:textId="77777777" w:rsidR="0096102C" w:rsidRPr="002C630F" w:rsidRDefault="0096102C" w:rsidP="00425359">
            <w:pPr>
              <w:pStyle w:val="NoSpacing"/>
              <w:rPr>
                <w:sz w:val="18"/>
                <w:szCs w:val="18"/>
              </w:rPr>
            </w:pPr>
            <w:r w:rsidRPr="002C630F">
              <w:rPr>
                <w:sz w:val="18"/>
                <w:szCs w:val="18"/>
              </w:rPr>
              <w:t>(a)</w:t>
            </w:r>
          </w:p>
        </w:tc>
        <w:tc>
          <w:tcPr>
            <w:tcW w:w="1087" w:type="dxa"/>
          </w:tcPr>
          <w:p w14:paraId="1A545C93" w14:textId="77777777" w:rsidR="0096102C" w:rsidRPr="002C630F" w:rsidRDefault="0096102C" w:rsidP="00425359">
            <w:pPr>
              <w:pStyle w:val="NoSpacing"/>
              <w:rPr>
                <w:sz w:val="18"/>
                <w:szCs w:val="18"/>
              </w:rPr>
            </w:pPr>
            <w:r w:rsidRPr="002C630F">
              <w:rPr>
                <w:sz w:val="18"/>
                <w:szCs w:val="18"/>
              </w:rPr>
              <w:t>Packing</w:t>
            </w:r>
          </w:p>
          <w:p w14:paraId="31702202" w14:textId="77777777" w:rsidR="0096102C" w:rsidRPr="002C630F" w:rsidRDefault="0096102C" w:rsidP="00425359">
            <w:pPr>
              <w:pStyle w:val="NoSpacing"/>
              <w:rPr>
                <w:sz w:val="18"/>
                <w:szCs w:val="18"/>
              </w:rPr>
            </w:pPr>
            <w:r w:rsidRPr="002C630F">
              <w:rPr>
                <w:sz w:val="18"/>
                <w:szCs w:val="18"/>
              </w:rPr>
              <w:t>&amp; forwarding</w:t>
            </w:r>
          </w:p>
          <w:p w14:paraId="35D57FD1" w14:textId="77777777" w:rsidR="0096102C" w:rsidRPr="002C630F" w:rsidRDefault="0096102C" w:rsidP="00425359">
            <w:pPr>
              <w:pStyle w:val="NoSpacing"/>
              <w:rPr>
                <w:sz w:val="18"/>
                <w:szCs w:val="18"/>
              </w:rPr>
            </w:pPr>
          </w:p>
          <w:p w14:paraId="5A954DA4" w14:textId="77777777" w:rsidR="0096102C" w:rsidRPr="002C630F" w:rsidRDefault="0096102C" w:rsidP="00425359">
            <w:pPr>
              <w:pStyle w:val="NoSpacing"/>
              <w:rPr>
                <w:sz w:val="18"/>
                <w:szCs w:val="18"/>
              </w:rPr>
            </w:pPr>
            <w:r w:rsidRPr="002C630F">
              <w:rPr>
                <w:sz w:val="18"/>
                <w:szCs w:val="18"/>
              </w:rPr>
              <w:t>(b)</w:t>
            </w:r>
          </w:p>
        </w:tc>
        <w:tc>
          <w:tcPr>
            <w:tcW w:w="1775" w:type="dxa"/>
          </w:tcPr>
          <w:p w14:paraId="2CD068D1" w14:textId="77777777" w:rsidR="0096102C" w:rsidRPr="002C630F" w:rsidRDefault="0096102C" w:rsidP="00425359">
            <w:pPr>
              <w:pStyle w:val="NoSpacing"/>
              <w:rPr>
                <w:sz w:val="18"/>
                <w:szCs w:val="18"/>
              </w:rPr>
            </w:pPr>
            <w:r w:rsidRPr="002C630F">
              <w:rPr>
                <w:sz w:val="18"/>
                <w:szCs w:val="18"/>
              </w:rPr>
              <w:t xml:space="preserve">Inland transport, </w:t>
            </w:r>
            <w:proofErr w:type="gramStart"/>
            <w:r w:rsidRPr="002C630F">
              <w:rPr>
                <w:sz w:val="18"/>
                <w:szCs w:val="18"/>
              </w:rPr>
              <w:t>Insurance  and</w:t>
            </w:r>
            <w:proofErr w:type="gramEnd"/>
          </w:p>
          <w:p w14:paraId="5251E467"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2AB43263" w14:textId="77777777" w:rsidR="0096102C" w:rsidRPr="002C630F" w:rsidRDefault="0096102C" w:rsidP="00425359">
            <w:pPr>
              <w:pStyle w:val="NoSpacing"/>
              <w:rPr>
                <w:sz w:val="18"/>
                <w:szCs w:val="18"/>
              </w:rPr>
            </w:pPr>
            <w:r>
              <w:rPr>
                <w:sz w:val="18"/>
                <w:szCs w:val="18"/>
              </w:rPr>
              <w:t>€</w:t>
            </w:r>
          </w:p>
        </w:tc>
        <w:tc>
          <w:tcPr>
            <w:tcW w:w="984" w:type="dxa"/>
          </w:tcPr>
          <w:p w14:paraId="5DFDDA2D" w14:textId="77777777" w:rsidR="0096102C" w:rsidRPr="002C630F" w:rsidRDefault="0096102C" w:rsidP="00425359">
            <w:pPr>
              <w:pStyle w:val="NoSpacing"/>
              <w:rPr>
                <w:sz w:val="18"/>
                <w:szCs w:val="18"/>
              </w:rPr>
            </w:pPr>
            <w:r w:rsidRPr="002C630F">
              <w:rPr>
                <w:sz w:val="18"/>
                <w:szCs w:val="18"/>
              </w:rPr>
              <w:t xml:space="preserve">Incidental services </w:t>
            </w:r>
          </w:p>
          <w:p w14:paraId="6EA7E4DC" w14:textId="77777777" w:rsidR="0096102C" w:rsidRPr="002C630F" w:rsidRDefault="0096102C" w:rsidP="00425359">
            <w:pPr>
              <w:pStyle w:val="NoSpacing"/>
              <w:rPr>
                <w:sz w:val="18"/>
                <w:szCs w:val="18"/>
              </w:rPr>
            </w:pPr>
            <w:r w:rsidRPr="002C630F">
              <w:rPr>
                <w:sz w:val="18"/>
                <w:szCs w:val="18"/>
              </w:rPr>
              <w:t>(d)</w:t>
            </w:r>
          </w:p>
        </w:tc>
        <w:tc>
          <w:tcPr>
            <w:tcW w:w="919" w:type="dxa"/>
          </w:tcPr>
          <w:p w14:paraId="3A03B712" w14:textId="77777777" w:rsidR="0096102C" w:rsidRPr="002C630F" w:rsidRDefault="0096102C" w:rsidP="00425359">
            <w:pPr>
              <w:pStyle w:val="NoSpacing"/>
              <w:rPr>
                <w:sz w:val="18"/>
                <w:szCs w:val="18"/>
              </w:rPr>
            </w:pPr>
            <w:r w:rsidRPr="002C630F">
              <w:rPr>
                <w:sz w:val="18"/>
                <w:szCs w:val="18"/>
              </w:rPr>
              <w:t>Customs duty</w:t>
            </w:r>
          </w:p>
          <w:p w14:paraId="3B92FDCA" w14:textId="77777777" w:rsidR="0096102C" w:rsidRPr="002C630F" w:rsidRDefault="0096102C" w:rsidP="00425359">
            <w:pPr>
              <w:pStyle w:val="NoSpacing"/>
              <w:rPr>
                <w:sz w:val="18"/>
                <w:szCs w:val="18"/>
              </w:rPr>
            </w:pPr>
          </w:p>
          <w:p w14:paraId="111EF678" w14:textId="77777777" w:rsidR="0096102C" w:rsidRPr="002C630F" w:rsidRDefault="0096102C" w:rsidP="00425359">
            <w:pPr>
              <w:pStyle w:val="NoSpacing"/>
              <w:rPr>
                <w:sz w:val="18"/>
                <w:szCs w:val="18"/>
              </w:rPr>
            </w:pPr>
          </w:p>
          <w:p w14:paraId="6BE20307" w14:textId="77777777" w:rsidR="0096102C" w:rsidRPr="002C630F" w:rsidRDefault="0096102C" w:rsidP="00425359">
            <w:pPr>
              <w:pStyle w:val="NoSpacing"/>
              <w:rPr>
                <w:sz w:val="18"/>
                <w:szCs w:val="18"/>
              </w:rPr>
            </w:pPr>
            <w:r>
              <w:rPr>
                <w:sz w:val="18"/>
                <w:szCs w:val="18"/>
              </w:rPr>
              <w:t>(e)</w:t>
            </w:r>
          </w:p>
        </w:tc>
        <w:tc>
          <w:tcPr>
            <w:tcW w:w="1055" w:type="dxa"/>
          </w:tcPr>
          <w:p w14:paraId="589B0E8A" w14:textId="77777777" w:rsidR="0096102C" w:rsidRPr="002C630F" w:rsidRDefault="0096102C" w:rsidP="00425359">
            <w:pPr>
              <w:pStyle w:val="NoSpacing"/>
              <w:rPr>
                <w:sz w:val="18"/>
                <w:szCs w:val="18"/>
              </w:rPr>
            </w:pPr>
            <w:r w:rsidRPr="002C630F">
              <w:rPr>
                <w:sz w:val="18"/>
                <w:szCs w:val="18"/>
              </w:rPr>
              <w:t>Unit price</w:t>
            </w:r>
          </w:p>
          <w:p w14:paraId="4F89ACA8" w14:textId="77777777" w:rsidR="0096102C" w:rsidRPr="002C630F" w:rsidRDefault="0096102C" w:rsidP="00425359">
            <w:pPr>
              <w:pStyle w:val="NoSpacing"/>
              <w:rPr>
                <w:sz w:val="18"/>
                <w:szCs w:val="18"/>
              </w:rPr>
            </w:pPr>
          </w:p>
          <w:p w14:paraId="6FB191C7" w14:textId="77777777" w:rsidR="0096102C" w:rsidRPr="002C630F" w:rsidRDefault="0096102C" w:rsidP="00425359">
            <w:pPr>
              <w:pStyle w:val="NoSpacing"/>
              <w:rPr>
                <w:sz w:val="18"/>
                <w:szCs w:val="18"/>
              </w:rPr>
            </w:pPr>
          </w:p>
          <w:p w14:paraId="0A327CF4" w14:textId="77777777" w:rsidR="0096102C" w:rsidRPr="002C630F" w:rsidRDefault="0096102C" w:rsidP="00425359">
            <w:pPr>
              <w:pStyle w:val="NoSpacing"/>
              <w:rPr>
                <w:sz w:val="18"/>
                <w:szCs w:val="18"/>
              </w:rPr>
            </w:pPr>
          </w:p>
          <w:p w14:paraId="4DF04148"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15053A2E" w14:textId="77777777" w:rsidR="0096102C" w:rsidRPr="002C630F" w:rsidRDefault="0096102C" w:rsidP="00425359">
            <w:pPr>
              <w:pStyle w:val="NoSpacing"/>
              <w:rPr>
                <w:sz w:val="18"/>
                <w:szCs w:val="18"/>
              </w:rPr>
            </w:pPr>
            <w:r w:rsidRPr="002C630F">
              <w:rPr>
                <w:sz w:val="18"/>
                <w:szCs w:val="18"/>
              </w:rPr>
              <w:t xml:space="preserve">Total price per schedule for delivery at </w:t>
            </w:r>
            <w:proofErr w:type="gramStart"/>
            <w:r w:rsidRPr="002C630F">
              <w:rPr>
                <w:sz w:val="18"/>
                <w:szCs w:val="18"/>
              </w:rPr>
              <w:t xml:space="preserve">final </w:t>
            </w:r>
            <w:r>
              <w:rPr>
                <w:sz w:val="18"/>
                <w:szCs w:val="18"/>
              </w:rPr>
              <w:t>d</w:t>
            </w:r>
            <w:r w:rsidRPr="002C630F">
              <w:rPr>
                <w:sz w:val="18"/>
                <w:szCs w:val="18"/>
              </w:rPr>
              <w:t>estination</w:t>
            </w:r>
            <w:proofErr w:type="gramEnd"/>
          </w:p>
          <w:p w14:paraId="0495B415" w14:textId="77777777" w:rsidR="0096102C" w:rsidRPr="002C630F" w:rsidRDefault="0096102C" w:rsidP="00425359">
            <w:pPr>
              <w:pStyle w:val="NoSpacing"/>
              <w:rPr>
                <w:sz w:val="18"/>
                <w:szCs w:val="18"/>
              </w:rPr>
            </w:pPr>
            <w:r w:rsidRPr="002C630F">
              <w:rPr>
                <w:sz w:val="18"/>
                <w:szCs w:val="18"/>
              </w:rPr>
              <w:t>(4 x 6)</w:t>
            </w:r>
          </w:p>
        </w:tc>
        <w:tc>
          <w:tcPr>
            <w:tcW w:w="1360" w:type="dxa"/>
          </w:tcPr>
          <w:p w14:paraId="7E2A3409"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6272BE10" w14:textId="77777777" w:rsidTr="00425359">
        <w:trPr>
          <w:trHeight w:val="160"/>
          <w:tblHeader/>
          <w:jc w:val="center"/>
        </w:trPr>
        <w:tc>
          <w:tcPr>
            <w:tcW w:w="560" w:type="dxa"/>
            <w:vAlign w:val="center"/>
          </w:tcPr>
          <w:p w14:paraId="12F86961"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5EEF7C76" w14:textId="77777777" w:rsidR="0096102C" w:rsidRPr="00D51C68" w:rsidRDefault="00CF347F"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Co2 and Blue Laser</w:t>
            </w:r>
            <w:r w:rsidR="00CD13F9">
              <w:rPr>
                <w:rFonts w:ascii="Times New Roman" w:eastAsia="Arial" w:hAnsi="Times New Roman" w:cs="Times New Roman"/>
                <w:sz w:val="18"/>
                <w:szCs w:val="18"/>
                <w:lang w:eastAsia="ar-SA"/>
              </w:rPr>
              <w:t xml:space="preserve"> as per specification</w:t>
            </w:r>
          </w:p>
        </w:tc>
        <w:tc>
          <w:tcPr>
            <w:tcW w:w="846" w:type="dxa"/>
            <w:vAlign w:val="center"/>
          </w:tcPr>
          <w:p w14:paraId="2486ACFC"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5DA70B86" w14:textId="77777777" w:rsidR="0096102C" w:rsidRPr="002C06F0" w:rsidRDefault="00F53C5E" w:rsidP="00425359">
            <w:pPr>
              <w:pStyle w:val="NoSpacing"/>
              <w:jc w:val="center"/>
              <w:rPr>
                <w:sz w:val="18"/>
                <w:szCs w:val="18"/>
              </w:rPr>
            </w:pPr>
            <w:r>
              <w:rPr>
                <w:sz w:val="18"/>
                <w:szCs w:val="18"/>
              </w:rPr>
              <w:t>1</w:t>
            </w:r>
            <w:r w:rsidR="0020076C">
              <w:rPr>
                <w:sz w:val="18"/>
                <w:szCs w:val="18"/>
              </w:rPr>
              <w:t xml:space="preserve"> no.</w:t>
            </w:r>
          </w:p>
        </w:tc>
        <w:tc>
          <w:tcPr>
            <w:tcW w:w="1489" w:type="dxa"/>
          </w:tcPr>
          <w:p w14:paraId="6C71F48F" w14:textId="77777777" w:rsidR="0096102C" w:rsidRPr="00597E26" w:rsidRDefault="0096102C" w:rsidP="00425359">
            <w:pPr>
              <w:pStyle w:val="NoSpacing"/>
              <w:spacing w:line="276" w:lineRule="auto"/>
              <w:rPr>
                <w:sz w:val="20"/>
                <w:szCs w:val="20"/>
              </w:rPr>
            </w:pPr>
          </w:p>
        </w:tc>
        <w:tc>
          <w:tcPr>
            <w:tcW w:w="1087" w:type="dxa"/>
          </w:tcPr>
          <w:p w14:paraId="6AC00CD4" w14:textId="77777777" w:rsidR="0096102C" w:rsidRPr="00597E26" w:rsidRDefault="0096102C" w:rsidP="00425359">
            <w:pPr>
              <w:pStyle w:val="NoSpacing"/>
              <w:spacing w:line="276" w:lineRule="auto"/>
              <w:rPr>
                <w:sz w:val="20"/>
                <w:szCs w:val="20"/>
              </w:rPr>
            </w:pPr>
          </w:p>
        </w:tc>
        <w:tc>
          <w:tcPr>
            <w:tcW w:w="1775" w:type="dxa"/>
          </w:tcPr>
          <w:p w14:paraId="64B91D05" w14:textId="77777777" w:rsidR="0096102C" w:rsidRPr="00597E26" w:rsidRDefault="0096102C" w:rsidP="00425359">
            <w:pPr>
              <w:pStyle w:val="NoSpacing"/>
              <w:spacing w:line="276" w:lineRule="auto"/>
              <w:rPr>
                <w:sz w:val="20"/>
                <w:szCs w:val="20"/>
              </w:rPr>
            </w:pPr>
          </w:p>
        </w:tc>
        <w:tc>
          <w:tcPr>
            <w:tcW w:w="984" w:type="dxa"/>
          </w:tcPr>
          <w:p w14:paraId="2C9B3A42" w14:textId="77777777" w:rsidR="0096102C" w:rsidRPr="00597E26" w:rsidRDefault="0096102C" w:rsidP="00425359">
            <w:pPr>
              <w:pStyle w:val="NoSpacing"/>
              <w:spacing w:line="276" w:lineRule="auto"/>
              <w:rPr>
                <w:sz w:val="20"/>
                <w:szCs w:val="20"/>
              </w:rPr>
            </w:pPr>
          </w:p>
        </w:tc>
        <w:tc>
          <w:tcPr>
            <w:tcW w:w="919" w:type="dxa"/>
          </w:tcPr>
          <w:p w14:paraId="5A16CFF7" w14:textId="77777777" w:rsidR="0096102C" w:rsidRPr="00597E26" w:rsidRDefault="0096102C" w:rsidP="00425359">
            <w:pPr>
              <w:pStyle w:val="NoSpacing"/>
              <w:spacing w:line="276" w:lineRule="auto"/>
              <w:rPr>
                <w:sz w:val="20"/>
                <w:szCs w:val="20"/>
              </w:rPr>
            </w:pPr>
          </w:p>
        </w:tc>
        <w:tc>
          <w:tcPr>
            <w:tcW w:w="1055" w:type="dxa"/>
          </w:tcPr>
          <w:p w14:paraId="38351657" w14:textId="77777777" w:rsidR="0096102C" w:rsidRPr="00BD5158" w:rsidRDefault="0096102C" w:rsidP="00425359">
            <w:pPr>
              <w:pStyle w:val="NoSpacing"/>
              <w:rPr>
                <w:sz w:val="18"/>
                <w:szCs w:val="18"/>
              </w:rPr>
            </w:pPr>
          </w:p>
        </w:tc>
        <w:tc>
          <w:tcPr>
            <w:tcW w:w="1460" w:type="dxa"/>
          </w:tcPr>
          <w:p w14:paraId="67A6D8C0" w14:textId="77777777" w:rsidR="0096102C" w:rsidRPr="00BD5158" w:rsidRDefault="0096102C" w:rsidP="00425359">
            <w:pPr>
              <w:pStyle w:val="NoSpacing"/>
              <w:rPr>
                <w:sz w:val="18"/>
                <w:szCs w:val="18"/>
              </w:rPr>
            </w:pPr>
          </w:p>
        </w:tc>
        <w:tc>
          <w:tcPr>
            <w:tcW w:w="1360" w:type="dxa"/>
          </w:tcPr>
          <w:p w14:paraId="06D63317" w14:textId="77777777" w:rsidR="0096102C" w:rsidRPr="00BD5158" w:rsidRDefault="0096102C" w:rsidP="00425359">
            <w:pPr>
              <w:pStyle w:val="NoSpacing"/>
              <w:rPr>
                <w:sz w:val="18"/>
                <w:szCs w:val="18"/>
              </w:rPr>
            </w:pPr>
          </w:p>
        </w:tc>
      </w:tr>
    </w:tbl>
    <w:p w14:paraId="66F25B4E" w14:textId="77777777" w:rsidR="00203287" w:rsidRDefault="00203287" w:rsidP="00E75972">
      <w:pPr>
        <w:spacing w:after="0" w:line="360" w:lineRule="auto"/>
        <w:rPr>
          <w:rFonts w:ascii="Times New Roman" w:hAnsi="Times New Roman"/>
          <w:b/>
          <w:bCs/>
        </w:rPr>
      </w:pPr>
    </w:p>
    <w:p w14:paraId="7AA5A3F6"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3F901266"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CF347F">
        <w:rPr>
          <w:rFonts w:ascii="Times New Roman" w:eastAsia="Arial" w:hAnsi="Times New Roman" w:cs="Times New Roman"/>
          <w:sz w:val="18"/>
          <w:szCs w:val="18"/>
          <w:lang w:eastAsia="ar-SA"/>
        </w:rPr>
        <w:t xml:space="preserve">Co2 and Blue Laser </w:t>
      </w:r>
      <w:r w:rsidR="00203287">
        <w:rPr>
          <w:rFonts w:ascii="Times New Roman" w:eastAsia="Arial" w:hAnsi="Times New Roman" w:cs="Times New Roman"/>
          <w:sz w:val="18"/>
          <w:szCs w:val="18"/>
          <w:lang w:eastAsia="ar-SA"/>
        </w:rPr>
        <w:t>as</w:t>
      </w:r>
      <w:r w:rsidRPr="00D30185">
        <w:rPr>
          <w:rFonts w:ascii="Times New Roman" w:eastAsia="Arial" w:hAnsi="Times New Roman" w:cs="Times New Roman"/>
          <w:sz w:val="18"/>
          <w:szCs w:val="18"/>
          <w:lang w:eastAsia="ar-SA"/>
        </w:rPr>
        <w:t xml:space="preserve"> per specification with HSN code/ rate of GST</w:t>
      </w:r>
      <w:r w:rsidR="00E12F4B">
        <w:rPr>
          <w:rFonts w:ascii="Times New Roman" w:eastAsia="Arial" w:hAnsi="Times New Roman" w:cs="Times New Roman"/>
          <w:sz w:val="18"/>
          <w:szCs w:val="18"/>
          <w:lang w:eastAsia="ar-SA"/>
        </w:rPr>
        <w:t>……………………………………….</w:t>
      </w:r>
    </w:p>
    <w:p w14:paraId="151E9A9D" w14:textId="77777777" w:rsidR="00203287" w:rsidRDefault="00203287" w:rsidP="00E75972">
      <w:pPr>
        <w:spacing w:after="0" w:line="360" w:lineRule="auto"/>
        <w:rPr>
          <w:rFonts w:ascii="Times New Roman" w:hAnsi="Times New Roman"/>
          <w:b/>
          <w:bCs/>
          <w:color w:val="000000"/>
        </w:rPr>
      </w:pPr>
    </w:p>
    <w:p w14:paraId="521E3E6B"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6D4D705A"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CF347F">
        <w:rPr>
          <w:rFonts w:ascii="Times New Roman" w:eastAsia="Arial" w:hAnsi="Times New Roman" w:cs="Times New Roman"/>
          <w:sz w:val="18"/>
          <w:szCs w:val="18"/>
          <w:lang w:eastAsia="ar-SA"/>
        </w:rPr>
        <w:t xml:space="preserve">Co2 and Blue Laser </w:t>
      </w:r>
      <w:r w:rsidR="00E12F4B">
        <w:rPr>
          <w:rFonts w:ascii="Times New Roman" w:eastAsia="Arial" w:hAnsi="Times New Roman" w:cs="Times New Roman"/>
          <w:sz w:val="18"/>
          <w:szCs w:val="18"/>
          <w:lang w:eastAsia="ar-SA"/>
        </w:rPr>
        <w:t xml:space="preserve">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r w:rsidR="00E12F4B">
        <w:rPr>
          <w:rFonts w:ascii="Times New Roman" w:eastAsia="Arial" w:hAnsi="Times New Roman" w:cs="Times New Roman"/>
          <w:sz w:val="18"/>
          <w:szCs w:val="18"/>
          <w:lang w:eastAsia="ar-SA"/>
        </w:rPr>
        <w:t>....................</w:t>
      </w:r>
      <w:r>
        <w:rPr>
          <w:rFonts w:ascii="Times New Roman" w:eastAsia="Arial" w:hAnsi="Times New Roman" w:cs="Times New Roman"/>
          <w:sz w:val="18"/>
          <w:szCs w:val="18"/>
          <w:lang w:eastAsia="ar-SA"/>
        </w:rPr>
        <w:t>.........</w:t>
      </w:r>
    </w:p>
    <w:p w14:paraId="4EDC1299" w14:textId="77777777" w:rsidR="00CE18D0" w:rsidRDefault="00CE18D0" w:rsidP="00E75972">
      <w:pPr>
        <w:spacing w:after="0" w:line="360" w:lineRule="auto"/>
        <w:rPr>
          <w:rFonts w:ascii="Times New Roman" w:hAnsi="Times New Roman"/>
          <w:b/>
          <w:sz w:val="18"/>
          <w:szCs w:val="16"/>
          <w:u w:val="single"/>
        </w:rPr>
      </w:pPr>
    </w:p>
    <w:p w14:paraId="6BC2529E"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18E86BD7" w14:textId="77777777" w:rsidR="00E75972" w:rsidRDefault="00E75972" w:rsidP="00E75972">
      <w:pPr>
        <w:snapToGrid w:val="0"/>
        <w:spacing w:after="0" w:line="360" w:lineRule="auto"/>
        <w:rPr>
          <w:rFonts w:ascii="Times New Roman" w:hAnsi="Times New Roman"/>
          <w:sz w:val="4"/>
          <w:szCs w:val="16"/>
        </w:rPr>
      </w:pPr>
    </w:p>
    <w:p w14:paraId="277DD513"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2163F5B3"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12D5858F"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(c</w:t>
      </w:r>
      <w:proofErr w:type="gramStart"/>
      <w:r>
        <w:rPr>
          <w:rFonts w:ascii="Times New Roman" w:hAnsi="Times New Roman"/>
          <w:b/>
          <w:bCs/>
          <w:sz w:val="18"/>
          <w:szCs w:val="16"/>
        </w:rPr>
        <w:t xml:space="preserve">)  </w:t>
      </w:r>
      <w:r>
        <w:rPr>
          <w:rFonts w:ascii="Times New Roman" w:hAnsi="Times New Roman"/>
          <w:b/>
          <w:bCs/>
          <w:sz w:val="18"/>
          <w:szCs w:val="16"/>
        </w:rPr>
        <w:tab/>
      </w:r>
      <w:proofErr w:type="gramEnd"/>
      <w:r>
        <w:rPr>
          <w:rFonts w:ascii="Times New Roman" w:hAnsi="Times New Roman"/>
          <w:b/>
          <w:bCs/>
          <w:sz w:val="18"/>
          <w:szCs w:val="16"/>
        </w:rPr>
        <w:t>The bidder should indicate the HSN code of the equipment/ service and applicable GST rate</w:t>
      </w:r>
    </w:p>
    <w:p w14:paraId="247174E6"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 xml:space="preserve">The bidder should quote for the prices separately from column 5(a) to 5(e) and should not state “as inclusive” of all </w:t>
      </w:r>
      <w:proofErr w:type="gramStart"/>
      <w:r>
        <w:rPr>
          <w:rFonts w:ascii="Times New Roman" w:hAnsi="Times New Roman"/>
          <w:b/>
          <w:bCs/>
          <w:sz w:val="18"/>
          <w:szCs w:val="16"/>
        </w:rPr>
        <w:t>rate</w:t>
      </w:r>
      <w:proofErr w:type="gramEnd"/>
      <w:r>
        <w:rPr>
          <w:rFonts w:ascii="Times New Roman" w:hAnsi="Times New Roman"/>
          <w:b/>
          <w:bCs/>
          <w:sz w:val="18"/>
          <w:szCs w:val="16"/>
        </w:rPr>
        <w:t>.</w:t>
      </w:r>
    </w:p>
    <w:p w14:paraId="2F9E6D01" w14:textId="77777777" w:rsidR="00E75972" w:rsidRDefault="00E75972" w:rsidP="00E75972">
      <w:pPr>
        <w:spacing w:after="0" w:line="360" w:lineRule="auto"/>
        <w:rPr>
          <w:rFonts w:ascii="Times New Roman" w:hAnsi="Times New Roman"/>
          <w:sz w:val="18"/>
          <w:szCs w:val="16"/>
        </w:rPr>
      </w:pPr>
    </w:p>
    <w:p w14:paraId="6BC883D8" w14:textId="77777777" w:rsidR="00CE18D0" w:rsidRDefault="00CE18D0" w:rsidP="00E75972">
      <w:pPr>
        <w:spacing w:after="0" w:line="360" w:lineRule="auto"/>
        <w:rPr>
          <w:rFonts w:ascii="Times New Roman" w:hAnsi="Times New Roman"/>
          <w:sz w:val="18"/>
          <w:szCs w:val="16"/>
        </w:rPr>
      </w:pPr>
    </w:p>
    <w:p w14:paraId="0676F66D" w14:textId="77777777" w:rsidR="00CE18D0" w:rsidRDefault="00CE18D0" w:rsidP="00E75972">
      <w:pPr>
        <w:spacing w:after="0" w:line="360" w:lineRule="auto"/>
        <w:rPr>
          <w:rFonts w:ascii="Times New Roman" w:hAnsi="Times New Roman"/>
          <w:sz w:val="18"/>
          <w:szCs w:val="16"/>
        </w:rPr>
      </w:pPr>
    </w:p>
    <w:p w14:paraId="1CD857F1" w14:textId="77777777" w:rsidR="00CE18D0" w:rsidRDefault="00CE18D0" w:rsidP="00E75972">
      <w:pPr>
        <w:spacing w:after="0" w:line="360" w:lineRule="auto"/>
        <w:rPr>
          <w:rFonts w:ascii="Times New Roman" w:hAnsi="Times New Roman"/>
          <w:sz w:val="18"/>
          <w:szCs w:val="16"/>
        </w:rPr>
      </w:pPr>
    </w:p>
    <w:p w14:paraId="32B26FB3"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roofErr w:type="gramStart"/>
      <w:r>
        <w:rPr>
          <w:rFonts w:ascii="Times New Roman" w:hAnsi="Times New Roman"/>
          <w:sz w:val="18"/>
          <w:szCs w:val="16"/>
        </w:rPr>
        <w:t>…..</w:t>
      </w:r>
      <w:proofErr w:type="gramEnd"/>
    </w:p>
    <w:p w14:paraId="0273F3E2"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355FCE03"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376F29AD"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3E9EA17F" w14:textId="77777777" w:rsidR="00203287" w:rsidRDefault="00203287" w:rsidP="00203287">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66A66232" w14:textId="77777777" w:rsidR="00300237" w:rsidRPr="00D35D3F" w:rsidRDefault="00300237" w:rsidP="00300237">
      <w:pPr>
        <w:pStyle w:val="Heading2"/>
        <w:ind w:hanging="358"/>
        <w:jc w:val="center"/>
        <w:rPr>
          <w:rFonts w:ascii="Arial" w:hAnsi="Arial" w:cs="Arial"/>
          <w:b/>
          <w:w w:val="105"/>
          <w:sz w:val="24"/>
          <w:szCs w:val="24"/>
          <w:u w:val="single"/>
        </w:rPr>
      </w:pPr>
      <w:r w:rsidRPr="00D35D3F">
        <w:rPr>
          <w:rFonts w:ascii="Arial" w:hAnsi="Arial" w:cs="Arial"/>
          <w:b/>
          <w:w w:val="105"/>
          <w:sz w:val="24"/>
          <w:szCs w:val="24"/>
          <w:u w:val="single"/>
        </w:rPr>
        <w:t xml:space="preserve">TECHNICAL SPECIFICATION FOR </w:t>
      </w:r>
      <w:r w:rsidR="00D35D3F" w:rsidRPr="00D35D3F">
        <w:rPr>
          <w:rFonts w:ascii="Arial" w:hAnsi="Arial" w:cs="Arial"/>
          <w:b/>
          <w:w w:val="105"/>
          <w:sz w:val="24"/>
          <w:szCs w:val="24"/>
          <w:u w:val="single"/>
        </w:rPr>
        <w:t xml:space="preserve">Co2 AND </w:t>
      </w:r>
      <w:r w:rsidRPr="00D35D3F">
        <w:rPr>
          <w:rFonts w:ascii="Arial" w:hAnsi="Arial" w:cs="Arial"/>
          <w:b/>
          <w:w w:val="105"/>
          <w:sz w:val="24"/>
          <w:szCs w:val="24"/>
          <w:u w:val="single"/>
        </w:rPr>
        <w:t>BLUE LASER</w:t>
      </w:r>
    </w:p>
    <w:p w14:paraId="181208EF" w14:textId="77777777" w:rsidR="00300237" w:rsidRDefault="00300237" w:rsidP="00300237">
      <w:pPr>
        <w:pStyle w:val="Heading2"/>
        <w:ind w:hanging="358"/>
        <w:rPr>
          <w:rFonts w:ascii="Arial" w:hAnsi="Arial" w:cs="Arial"/>
          <w:b/>
          <w:w w:val="105"/>
          <w:sz w:val="24"/>
          <w:szCs w:val="24"/>
        </w:rPr>
      </w:pPr>
      <w:r w:rsidRPr="00A80D9E">
        <w:rPr>
          <w:rFonts w:ascii="Arial" w:hAnsi="Arial" w:cs="Arial"/>
          <w:b/>
          <w:w w:val="105"/>
          <w:sz w:val="24"/>
          <w:szCs w:val="24"/>
        </w:rPr>
        <w:t>Performance Parameters</w:t>
      </w:r>
    </w:p>
    <w:p w14:paraId="06ED7A77" w14:textId="77777777" w:rsidR="00300237" w:rsidRPr="00A80D9E" w:rsidRDefault="00300237" w:rsidP="00300237">
      <w:pPr>
        <w:pStyle w:val="Heading2"/>
        <w:spacing w:before="0"/>
        <w:ind w:left="360" w:hanging="360"/>
        <w:rPr>
          <w:rFonts w:ascii="Arial" w:hAnsi="Arial" w:cs="Arial"/>
          <w:b/>
          <w:w w:val="105"/>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59"/>
        <w:gridCol w:w="4591"/>
      </w:tblGrid>
      <w:tr w:rsidR="00300237" w14:paraId="443AB76D" w14:textId="77777777" w:rsidTr="007214F2">
        <w:trPr>
          <w:trHeight w:val="647"/>
        </w:trPr>
        <w:tc>
          <w:tcPr>
            <w:tcW w:w="2545" w:type="pct"/>
          </w:tcPr>
          <w:p w14:paraId="5F7FDF33"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Application</w:t>
            </w:r>
          </w:p>
        </w:tc>
        <w:tc>
          <w:tcPr>
            <w:tcW w:w="2455" w:type="pct"/>
          </w:tcPr>
          <w:p w14:paraId="47A29BAB" w14:textId="77777777" w:rsidR="00300237" w:rsidRPr="00A80D9E" w:rsidRDefault="00300237" w:rsidP="00300237">
            <w:pPr>
              <w:pStyle w:val="TableParagraph"/>
              <w:spacing w:before="0"/>
              <w:ind w:left="96" w:right="276"/>
              <w:rPr>
                <w:rFonts w:ascii="Arial" w:hAnsi="Arial" w:cs="Arial"/>
                <w:w w:val="105"/>
                <w:sz w:val="24"/>
                <w:szCs w:val="24"/>
              </w:rPr>
            </w:pPr>
            <w:r w:rsidRPr="00B17110">
              <w:rPr>
                <w:rFonts w:ascii="Arial" w:hAnsi="Arial" w:cs="Arial"/>
                <w:b/>
                <w:w w:val="105"/>
                <w:sz w:val="24"/>
                <w:szCs w:val="24"/>
              </w:rPr>
              <w:t>For use</w:t>
            </w:r>
            <w:r w:rsidRPr="00A80D9E">
              <w:rPr>
                <w:rFonts w:ascii="Arial" w:hAnsi="Arial" w:cs="Arial"/>
                <w:w w:val="105"/>
                <w:sz w:val="24"/>
                <w:szCs w:val="24"/>
              </w:rPr>
              <w:t xml:space="preserve"> in skin therapy to treat various skin ailments and conditions</w:t>
            </w:r>
          </w:p>
        </w:tc>
      </w:tr>
      <w:tr w:rsidR="00300237" w14:paraId="3F5408F5" w14:textId="77777777" w:rsidTr="007214F2">
        <w:trPr>
          <w:trHeight w:val="359"/>
        </w:trPr>
        <w:tc>
          <w:tcPr>
            <w:tcW w:w="2545" w:type="pct"/>
          </w:tcPr>
          <w:p w14:paraId="1B9BB54E"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Type of laser</w:t>
            </w:r>
          </w:p>
        </w:tc>
        <w:tc>
          <w:tcPr>
            <w:tcW w:w="2455" w:type="pct"/>
          </w:tcPr>
          <w:p w14:paraId="3F87299C"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RF/DC Excited CO2 Laser</w:t>
            </w:r>
          </w:p>
        </w:tc>
      </w:tr>
      <w:tr w:rsidR="00300237" w14:paraId="07AEE421" w14:textId="77777777" w:rsidTr="007214F2">
        <w:trPr>
          <w:trHeight w:val="431"/>
        </w:trPr>
        <w:tc>
          <w:tcPr>
            <w:tcW w:w="2545" w:type="pct"/>
          </w:tcPr>
          <w:p w14:paraId="15E87D31" w14:textId="77777777" w:rsidR="00300237" w:rsidRPr="00A80D9E" w:rsidRDefault="00300237" w:rsidP="00300237">
            <w:pPr>
              <w:pStyle w:val="TableParagraph"/>
              <w:spacing w:before="0"/>
              <w:rPr>
                <w:rFonts w:ascii="Arial" w:hAnsi="Arial" w:cs="Arial"/>
                <w:w w:val="105"/>
                <w:sz w:val="24"/>
                <w:szCs w:val="24"/>
              </w:rPr>
            </w:pPr>
            <w:proofErr w:type="gramStart"/>
            <w:r w:rsidRPr="00A80D9E">
              <w:rPr>
                <w:rFonts w:ascii="Arial" w:hAnsi="Arial" w:cs="Arial"/>
                <w:w w:val="105"/>
                <w:sz w:val="24"/>
                <w:szCs w:val="24"/>
              </w:rPr>
              <w:t>Wave Length</w:t>
            </w:r>
            <w:proofErr w:type="gramEnd"/>
            <w:r w:rsidRPr="00A80D9E">
              <w:rPr>
                <w:rFonts w:ascii="Arial" w:hAnsi="Arial" w:cs="Arial"/>
                <w:w w:val="105"/>
                <w:sz w:val="24"/>
                <w:szCs w:val="24"/>
              </w:rPr>
              <w:t xml:space="preserve"> in nanometer</w:t>
            </w:r>
          </w:p>
        </w:tc>
        <w:tc>
          <w:tcPr>
            <w:tcW w:w="2455" w:type="pct"/>
          </w:tcPr>
          <w:p w14:paraId="131780A5"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10600 nm</w:t>
            </w:r>
          </w:p>
        </w:tc>
      </w:tr>
      <w:tr w:rsidR="00300237" w14:paraId="404D9D8C" w14:textId="77777777" w:rsidTr="007214F2">
        <w:trPr>
          <w:trHeight w:val="941"/>
        </w:trPr>
        <w:tc>
          <w:tcPr>
            <w:tcW w:w="2545" w:type="pct"/>
          </w:tcPr>
          <w:p w14:paraId="5B728394"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Operative Modes</w:t>
            </w:r>
          </w:p>
        </w:tc>
        <w:tc>
          <w:tcPr>
            <w:tcW w:w="2455" w:type="pct"/>
          </w:tcPr>
          <w:p w14:paraId="532EAA71" w14:textId="77777777" w:rsidR="00300237" w:rsidRPr="00A80D9E" w:rsidRDefault="00300237" w:rsidP="00300237">
            <w:pPr>
              <w:pStyle w:val="TableParagraph"/>
              <w:spacing w:before="0"/>
              <w:ind w:left="96" w:right="276"/>
              <w:rPr>
                <w:rFonts w:ascii="Arial" w:hAnsi="Arial" w:cs="Arial"/>
                <w:w w:val="105"/>
                <w:sz w:val="24"/>
                <w:szCs w:val="24"/>
              </w:rPr>
            </w:pPr>
            <w:r w:rsidRPr="00A80D9E">
              <w:rPr>
                <w:rFonts w:ascii="Arial" w:hAnsi="Arial" w:cs="Arial"/>
                <w:w w:val="105"/>
                <w:sz w:val="24"/>
                <w:szCs w:val="24"/>
              </w:rPr>
              <w:t xml:space="preserve">Continuous </w:t>
            </w:r>
            <w:proofErr w:type="gramStart"/>
            <w:r w:rsidRPr="00A80D9E">
              <w:rPr>
                <w:rFonts w:ascii="Arial" w:hAnsi="Arial" w:cs="Arial"/>
                <w:w w:val="105"/>
                <w:sz w:val="24"/>
                <w:szCs w:val="24"/>
              </w:rPr>
              <w:t>Wave(</w:t>
            </w:r>
            <w:proofErr w:type="gramEnd"/>
            <w:r w:rsidRPr="00A80D9E">
              <w:rPr>
                <w:rFonts w:ascii="Arial" w:hAnsi="Arial" w:cs="Arial"/>
                <w:w w:val="105"/>
                <w:sz w:val="24"/>
                <w:szCs w:val="24"/>
              </w:rPr>
              <w:t>CW Mode</w:t>
            </w:r>
            <w:proofErr w:type="gramStart"/>
            <w:r w:rsidRPr="00A80D9E">
              <w:rPr>
                <w:rFonts w:ascii="Arial" w:hAnsi="Arial" w:cs="Arial"/>
                <w:w w:val="105"/>
                <w:sz w:val="24"/>
                <w:szCs w:val="24"/>
              </w:rPr>
              <w:t>),Super</w:t>
            </w:r>
            <w:proofErr w:type="gramEnd"/>
            <w:r w:rsidRPr="00A80D9E">
              <w:rPr>
                <w:rFonts w:ascii="Arial" w:hAnsi="Arial" w:cs="Arial"/>
                <w:w w:val="105"/>
                <w:sz w:val="24"/>
                <w:szCs w:val="24"/>
              </w:rPr>
              <w:t xml:space="preserve"> Pulse,</w:t>
            </w:r>
            <w:r>
              <w:rPr>
                <w:rFonts w:ascii="Arial" w:hAnsi="Arial" w:cs="Arial"/>
                <w:w w:val="105"/>
                <w:sz w:val="24"/>
                <w:szCs w:val="24"/>
              </w:rPr>
              <w:t xml:space="preserve"> </w:t>
            </w:r>
            <w:r w:rsidRPr="00A80D9E">
              <w:rPr>
                <w:rFonts w:ascii="Arial" w:hAnsi="Arial" w:cs="Arial"/>
                <w:w w:val="105"/>
                <w:sz w:val="24"/>
                <w:szCs w:val="24"/>
              </w:rPr>
              <w:t>Ultra Pulse Mode,</w:t>
            </w:r>
            <w:r>
              <w:rPr>
                <w:rFonts w:ascii="Arial" w:hAnsi="Arial" w:cs="Arial"/>
                <w:w w:val="105"/>
                <w:sz w:val="24"/>
                <w:szCs w:val="24"/>
              </w:rPr>
              <w:t xml:space="preserve"> </w:t>
            </w:r>
            <w:r w:rsidRPr="00A80D9E">
              <w:rPr>
                <w:rFonts w:ascii="Arial" w:hAnsi="Arial" w:cs="Arial"/>
                <w:w w:val="105"/>
                <w:sz w:val="24"/>
                <w:szCs w:val="24"/>
              </w:rPr>
              <w:t>Repeat Mode</w:t>
            </w:r>
          </w:p>
        </w:tc>
      </w:tr>
      <w:tr w:rsidR="00300237" w14:paraId="0B5914B2" w14:textId="77777777" w:rsidTr="007214F2">
        <w:trPr>
          <w:trHeight w:val="386"/>
        </w:trPr>
        <w:tc>
          <w:tcPr>
            <w:tcW w:w="2545" w:type="pct"/>
          </w:tcPr>
          <w:p w14:paraId="7CA1DE4B"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Pulse Energy</w:t>
            </w:r>
          </w:p>
        </w:tc>
        <w:tc>
          <w:tcPr>
            <w:tcW w:w="2455" w:type="pct"/>
          </w:tcPr>
          <w:p w14:paraId="68D9ECAA"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2-250 </w:t>
            </w:r>
            <w:proofErr w:type="spellStart"/>
            <w:r w:rsidRPr="00A80D9E">
              <w:rPr>
                <w:rFonts w:ascii="Arial" w:hAnsi="Arial" w:cs="Arial"/>
                <w:w w:val="105"/>
                <w:sz w:val="24"/>
                <w:szCs w:val="24"/>
              </w:rPr>
              <w:t>mj</w:t>
            </w:r>
            <w:proofErr w:type="spellEnd"/>
            <w:r w:rsidRPr="00A80D9E">
              <w:rPr>
                <w:rFonts w:ascii="Arial" w:hAnsi="Arial" w:cs="Arial"/>
                <w:w w:val="105"/>
                <w:sz w:val="24"/>
                <w:szCs w:val="24"/>
              </w:rPr>
              <w:t xml:space="preserve"> (Adjustable)</w:t>
            </w:r>
          </w:p>
        </w:tc>
      </w:tr>
      <w:tr w:rsidR="00300237" w14:paraId="0A7A5F74" w14:textId="77777777" w:rsidTr="007214F2">
        <w:trPr>
          <w:trHeight w:val="350"/>
        </w:trPr>
        <w:tc>
          <w:tcPr>
            <w:tcW w:w="2545" w:type="pct"/>
          </w:tcPr>
          <w:p w14:paraId="737BA975"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Maximum Power Output in watts</w:t>
            </w:r>
          </w:p>
        </w:tc>
        <w:tc>
          <w:tcPr>
            <w:tcW w:w="2455" w:type="pct"/>
          </w:tcPr>
          <w:p w14:paraId="6A20E191" w14:textId="77777777" w:rsidR="00300237" w:rsidRPr="00A80D9E" w:rsidRDefault="00300237" w:rsidP="00300237">
            <w:pPr>
              <w:pStyle w:val="TableParagraph"/>
              <w:spacing w:before="0"/>
              <w:ind w:left="96"/>
              <w:rPr>
                <w:rFonts w:ascii="Arial" w:hAnsi="Arial" w:cs="Arial"/>
                <w:w w:val="105"/>
                <w:sz w:val="24"/>
                <w:szCs w:val="24"/>
              </w:rPr>
            </w:pPr>
            <w:proofErr w:type="spellStart"/>
            <w:r w:rsidRPr="00A80D9E">
              <w:rPr>
                <w:rFonts w:ascii="Arial" w:hAnsi="Arial" w:cs="Arial"/>
                <w:w w:val="105"/>
                <w:sz w:val="24"/>
                <w:szCs w:val="24"/>
              </w:rPr>
              <w:t>Upto</w:t>
            </w:r>
            <w:proofErr w:type="spellEnd"/>
            <w:r w:rsidRPr="00A80D9E">
              <w:rPr>
                <w:rFonts w:ascii="Arial" w:hAnsi="Arial" w:cs="Arial"/>
                <w:w w:val="105"/>
                <w:sz w:val="24"/>
                <w:szCs w:val="24"/>
              </w:rPr>
              <w:t xml:space="preserve"> 70 watts</w:t>
            </w:r>
          </w:p>
        </w:tc>
      </w:tr>
      <w:tr w:rsidR="00300237" w14:paraId="5F7E38E4" w14:textId="77777777" w:rsidTr="007214F2">
        <w:trPr>
          <w:trHeight w:val="359"/>
        </w:trPr>
        <w:tc>
          <w:tcPr>
            <w:tcW w:w="2545" w:type="pct"/>
          </w:tcPr>
          <w:p w14:paraId="13ACAE93"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Repetition rate</w:t>
            </w:r>
          </w:p>
        </w:tc>
        <w:tc>
          <w:tcPr>
            <w:tcW w:w="2455" w:type="pct"/>
          </w:tcPr>
          <w:p w14:paraId="62B1F12D"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1-5 Hz</w:t>
            </w:r>
          </w:p>
        </w:tc>
      </w:tr>
      <w:tr w:rsidR="00300237" w14:paraId="0AA7DADE" w14:textId="77777777" w:rsidTr="007214F2">
        <w:trPr>
          <w:trHeight w:val="431"/>
        </w:trPr>
        <w:tc>
          <w:tcPr>
            <w:tcW w:w="2545" w:type="pct"/>
          </w:tcPr>
          <w:p w14:paraId="0859721A"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Repeat Delay</w:t>
            </w:r>
          </w:p>
        </w:tc>
        <w:tc>
          <w:tcPr>
            <w:tcW w:w="2455" w:type="pct"/>
          </w:tcPr>
          <w:p w14:paraId="6A7AF8CE"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0.01 to 1 </w:t>
            </w:r>
            <w:proofErr w:type="spellStart"/>
            <w:r w:rsidRPr="00A80D9E">
              <w:rPr>
                <w:rFonts w:ascii="Arial" w:hAnsi="Arial" w:cs="Arial"/>
                <w:w w:val="105"/>
                <w:sz w:val="24"/>
                <w:szCs w:val="24"/>
              </w:rPr>
              <w:t>ms</w:t>
            </w:r>
            <w:proofErr w:type="spellEnd"/>
          </w:p>
        </w:tc>
      </w:tr>
      <w:tr w:rsidR="00300237" w14:paraId="019D128F" w14:textId="77777777" w:rsidTr="007214F2">
        <w:trPr>
          <w:trHeight w:val="350"/>
        </w:trPr>
        <w:tc>
          <w:tcPr>
            <w:tcW w:w="2545" w:type="pct"/>
          </w:tcPr>
          <w:p w14:paraId="64843CEE"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Pulse Width</w:t>
            </w:r>
          </w:p>
        </w:tc>
        <w:tc>
          <w:tcPr>
            <w:tcW w:w="2455" w:type="pct"/>
          </w:tcPr>
          <w:p w14:paraId="40225ED6"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0.4 to 4 </w:t>
            </w:r>
            <w:proofErr w:type="spellStart"/>
            <w:r w:rsidRPr="00A80D9E">
              <w:rPr>
                <w:rFonts w:ascii="Arial" w:hAnsi="Arial" w:cs="Arial"/>
                <w:w w:val="105"/>
                <w:sz w:val="24"/>
                <w:szCs w:val="24"/>
              </w:rPr>
              <w:t>ms</w:t>
            </w:r>
            <w:proofErr w:type="spellEnd"/>
          </w:p>
        </w:tc>
      </w:tr>
      <w:tr w:rsidR="00300237" w14:paraId="38AA19A5" w14:textId="77777777" w:rsidTr="007214F2">
        <w:trPr>
          <w:trHeight w:val="350"/>
        </w:trPr>
        <w:tc>
          <w:tcPr>
            <w:tcW w:w="2545" w:type="pct"/>
          </w:tcPr>
          <w:p w14:paraId="01DDB120"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Coverage per Pass</w:t>
            </w:r>
          </w:p>
        </w:tc>
        <w:tc>
          <w:tcPr>
            <w:tcW w:w="2455" w:type="pct"/>
          </w:tcPr>
          <w:p w14:paraId="30E0BC71"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5-100% coverage per pass</w:t>
            </w:r>
          </w:p>
        </w:tc>
      </w:tr>
      <w:tr w:rsidR="00300237" w14:paraId="0CBC1C96" w14:textId="77777777" w:rsidTr="007214F2">
        <w:trPr>
          <w:trHeight w:val="440"/>
        </w:trPr>
        <w:tc>
          <w:tcPr>
            <w:tcW w:w="2545" w:type="pct"/>
          </w:tcPr>
          <w:p w14:paraId="70A6B148"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Depth of Penetration</w:t>
            </w:r>
          </w:p>
        </w:tc>
        <w:tc>
          <w:tcPr>
            <w:tcW w:w="2455" w:type="pct"/>
          </w:tcPr>
          <w:p w14:paraId="45EC13B0"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Between 1000-2000 micrometer/ pulse</w:t>
            </w:r>
          </w:p>
        </w:tc>
      </w:tr>
      <w:tr w:rsidR="00300237" w14:paraId="2EC8CC22" w14:textId="77777777" w:rsidTr="007214F2">
        <w:trPr>
          <w:trHeight w:val="655"/>
        </w:trPr>
        <w:tc>
          <w:tcPr>
            <w:tcW w:w="2545" w:type="pct"/>
          </w:tcPr>
          <w:p w14:paraId="27A14B35"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Should be provided with variable spot size</w:t>
            </w:r>
          </w:p>
        </w:tc>
        <w:tc>
          <w:tcPr>
            <w:tcW w:w="2455" w:type="pct"/>
          </w:tcPr>
          <w:p w14:paraId="71CF0A3D"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Yes</w:t>
            </w:r>
          </w:p>
        </w:tc>
      </w:tr>
      <w:tr w:rsidR="00300237" w14:paraId="73ACE307" w14:textId="77777777" w:rsidTr="007214F2">
        <w:trPr>
          <w:trHeight w:val="404"/>
        </w:trPr>
        <w:tc>
          <w:tcPr>
            <w:tcW w:w="2545" w:type="pct"/>
          </w:tcPr>
          <w:p w14:paraId="684C057F"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Scan Area</w:t>
            </w:r>
          </w:p>
        </w:tc>
        <w:tc>
          <w:tcPr>
            <w:tcW w:w="2455" w:type="pct"/>
          </w:tcPr>
          <w:p w14:paraId="477BCE79"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Between 5x5 mm to 20x20 mm</w:t>
            </w:r>
          </w:p>
        </w:tc>
      </w:tr>
      <w:tr w:rsidR="00300237" w14:paraId="0E28C339" w14:textId="77777777" w:rsidTr="007214F2">
        <w:trPr>
          <w:trHeight w:val="440"/>
        </w:trPr>
        <w:tc>
          <w:tcPr>
            <w:tcW w:w="2545" w:type="pct"/>
          </w:tcPr>
          <w:p w14:paraId="4A8E7309"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Scanner</w:t>
            </w:r>
          </w:p>
        </w:tc>
        <w:tc>
          <w:tcPr>
            <w:tcW w:w="2455" w:type="pct"/>
          </w:tcPr>
          <w:p w14:paraId="55E004E6"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Micro Scanner for various procedure.</w:t>
            </w:r>
          </w:p>
        </w:tc>
      </w:tr>
      <w:tr w:rsidR="00300237" w14:paraId="05C9E8B2" w14:textId="77777777" w:rsidTr="007214F2">
        <w:trPr>
          <w:trHeight w:val="350"/>
        </w:trPr>
        <w:tc>
          <w:tcPr>
            <w:tcW w:w="2545" w:type="pct"/>
          </w:tcPr>
          <w:p w14:paraId="4CD6291D"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Transmission</w:t>
            </w:r>
          </w:p>
        </w:tc>
        <w:tc>
          <w:tcPr>
            <w:tcW w:w="2455" w:type="pct"/>
          </w:tcPr>
          <w:p w14:paraId="4EF41B58"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By articulated Arm, </w:t>
            </w:r>
            <w:proofErr w:type="gramStart"/>
            <w:r w:rsidRPr="00A80D9E">
              <w:rPr>
                <w:rFonts w:ascii="Arial" w:hAnsi="Arial" w:cs="Arial"/>
                <w:w w:val="105"/>
                <w:sz w:val="24"/>
                <w:szCs w:val="24"/>
              </w:rPr>
              <w:t>360 degree</w:t>
            </w:r>
            <w:proofErr w:type="gramEnd"/>
            <w:r w:rsidRPr="00A80D9E">
              <w:rPr>
                <w:rFonts w:ascii="Arial" w:hAnsi="Arial" w:cs="Arial"/>
                <w:w w:val="105"/>
                <w:sz w:val="24"/>
                <w:szCs w:val="24"/>
              </w:rPr>
              <w:t xml:space="preserve"> rotation.</w:t>
            </w:r>
          </w:p>
        </w:tc>
      </w:tr>
      <w:tr w:rsidR="00300237" w14:paraId="464F9AA1" w14:textId="77777777" w:rsidTr="007214F2">
        <w:trPr>
          <w:trHeight w:val="941"/>
        </w:trPr>
        <w:tc>
          <w:tcPr>
            <w:tcW w:w="2545" w:type="pct"/>
          </w:tcPr>
          <w:p w14:paraId="2DF0B375"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Aiming Beam</w:t>
            </w:r>
          </w:p>
        </w:tc>
        <w:tc>
          <w:tcPr>
            <w:tcW w:w="2455" w:type="pct"/>
          </w:tcPr>
          <w:p w14:paraId="06214B3A" w14:textId="77777777" w:rsidR="00300237" w:rsidRPr="00A80D9E" w:rsidRDefault="00300237" w:rsidP="00300237">
            <w:pPr>
              <w:pStyle w:val="TableParagraph"/>
              <w:spacing w:before="0"/>
              <w:ind w:left="96" w:right="276"/>
              <w:rPr>
                <w:rFonts w:ascii="Arial" w:hAnsi="Arial" w:cs="Arial"/>
                <w:w w:val="105"/>
                <w:sz w:val="24"/>
                <w:szCs w:val="24"/>
              </w:rPr>
            </w:pPr>
            <w:r w:rsidRPr="00A80D9E">
              <w:rPr>
                <w:rFonts w:ascii="Arial" w:hAnsi="Arial" w:cs="Arial"/>
                <w:w w:val="105"/>
                <w:sz w:val="24"/>
                <w:szCs w:val="24"/>
              </w:rPr>
              <w:t>Should have aiming beam of Helium or diode laser with adjustable intensity</w:t>
            </w:r>
          </w:p>
        </w:tc>
      </w:tr>
      <w:tr w:rsidR="00300237" w14:paraId="416B855B" w14:textId="77777777" w:rsidTr="007214F2">
        <w:trPr>
          <w:trHeight w:val="655"/>
        </w:trPr>
        <w:tc>
          <w:tcPr>
            <w:tcW w:w="2545" w:type="pct"/>
          </w:tcPr>
          <w:p w14:paraId="76EBF2EB"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Cooling System</w:t>
            </w:r>
          </w:p>
        </w:tc>
        <w:tc>
          <w:tcPr>
            <w:tcW w:w="2455" w:type="pct"/>
          </w:tcPr>
          <w:p w14:paraId="54D318CE"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Self</w:t>
            </w:r>
            <w:r>
              <w:rPr>
                <w:rFonts w:ascii="Arial" w:hAnsi="Arial" w:cs="Arial"/>
                <w:w w:val="105"/>
                <w:sz w:val="24"/>
                <w:szCs w:val="24"/>
              </w:rPr>
              <w:t>-</w:t>
            </w:r>
            <w:r w:rsidRPr="00A80D9E">
              <w:rPr>
                <w:rFonts w:ascii="Arial" w:hAnsi="Arial" w:cs="Arial"/>
                <w:w w:val="105"/>
                <w:sz w:val="24"/>
                <w:szCs w:val="24"/>
              </w:rPr>
              <w:t>contained Close Cycle Cooling System</w:t>
            </w:r>
          </w:p>
        </w:tc>
      </w:tr>
      <w:tr w:rsidR="00300237" w14:paraId="162B0EF2" w14:textId="77777777" w:rsidTr="007214F2">
        <w:trPr>
          <w:trHeight w:val="440"/>
        </w:trPr>
        <w:tc>
          <w:tcPr>
            <w:tcW w:w="2545" w:type="pct"/>
          </w:tcPr>
          <w:p w14:paraId="54E7CAD3"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Input Voltage</w:t>
            </w:r>
          </w:p>
        </w:tc>
        <w:tc>
          <w:tcPr>
            <w:tcW w:w="2455" w:type="pct"/>
          </w:tcPr>
          <w:p w14:paraId="5B5CE787"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Single phase 220-240 volt, 50-60Hz</w:t>
            </w:r>
          </w:p>
        </w:tc>
      </w:tr>
      <w:tr w:rsidR="00300237" w14:paraId="731DC3C4" w14:textId="77777777" w:rsidTr="007214F2">
        <w:trPr>
          <w:trHeight w:val="359"/>
        </w:trPr>
        <w:tc>
          <w:tcPr>
            <w:tcW w:w="2545" w:type="pct"/>
          </w:tcPr>
          <w:p w14:paraId="0CE918C8" w14:textId="77777777" w:rsidR="00300237" w:rsidRPr="00A80D9E" w:rsidRDefault="00300237" w:rsidP="00300237">
            <w:pPr>
              <w:pStyle w:val="TableParagraph"/>
              <w:tabs>
                <w:tab w:val="left" w:pos="2249"/>
                <w:tab w:val="left" w:pos="3981"/>
              </w:tabs>
              <w:spacing w:before="0"/>
              <w:ind w:left="175" w:right="345"/>
              <w:rPr>
                <w:rFonts w:ascii="Arial" w:hAnsi="Arial" w:cs="Arial"/>
                <w:w w:val="105"/>
                <w:sz w:val="24"/>
                <w:szCs w:val="24"/>
              </w:rPr>
            </w:pPr>
            <w:r w:rsidRPr="00A80D9E">
              <w:rPr>
                <w:rFonts w:ascii="Arial" w:hAnsi="Arial" w:cs="Arial"/>
                <w:w w:val="105"/>
                <w:sz w:val="24"/>
                <w:szCs w:val="24"/>
              </w:rPr>
              <w:t xml:space="preserve">Operator and Patient </w:t>
            </w:r>
            <w:proofErr w:type="spellStart"/>
            <w:r w:rsidRPr="00A80D9E">
              <w:rPr>
                <w:rFonts w:ascii="Arial" w:hAnsi="Arial" w:cs="Arial"/>
                <w:w w:val="105"/>
                <w:sz w:val="24"/>
                <w:szCs w:val="24"/>
              </w:rPr>
              <w:t>Sfatey</w:t>
            </w:r>
            <w:proofErr w:type="spellEnd"/>
            <w:r w:rsidRPr="00A80D9E">
              <w:rPr>
                <w:rFonts w:ascii="Arial" w:hAnsi="Arial" w:cs="Arial"/>
                <w:w w:val="105"/>
                <w:sz w:val="24"/>
                <w:szCs w:val="24"/>
              </w:rPr>
              <w:t xml:space="preserve"> Googles</w:t>
            </w:r>
            <w:r w:rsidRPr="00A80D9E">
              <w:rPr>
                <w:rFonts w:ascii="Arial" w:hAnsi="Arial" w:cs="Arial"/>
                <w:w w:val="105"/>
                <w:sz w:val="24"/>
                <w:szCs w:val="24"/>
              </w:rPr>
              <w:tab/>
            </w:r>
          </w:p>
        </w:tc>
        <w:tc>
          <w:tcPr>
            <w:tcW w:w="2455" w:type="pct"/>
          </w:tcPr>
          <w:p w14:paraId="65687357"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Yes</w:t>
            </w:r>
          </w:p>
        </w:tc>
      </w:tr>
      <w:tr w:rsidR="00300237" w14:paraId="71A2845C" w14:textId="77777777" w:rsidTr="007214F2">
        <w:trPr>
          <w:trHeight w:val="655"/>
        </w:trPr>
        <w:tc>
          <w:tcPr>
            <w:tcW w:w="2545" w:type="pct"/>
          </w:tcPr>
          <w:p w14:paraId="57EC3D5F" w14:textId="77777777" w:rsidR="00300237" w:rsidRPr="002053CB" w:rsidRDefault="00300237" w:rsidP="00300237">
            <w:pPr>
              <w:pStyle w:val="TableParagraph"/>
              <w:spacing w:before="0"/>
              <w:rPr>
                <w:rFonts w:ascii="Arial" w:hAnsi="Arial" w:cs="Arial"/>
                <w:w w:val="105"/>
                <w:sz w:val="24"/>
                <w:szCs w:val="24"/>
              </w:rPr>
            </w:pPr>
            <w:proofErr w:type="gramStart"/>
            <w:r w:rsidRPr="002053CB">
              <w:rPr>
                <w:rFonts w:ascii="Arial" w:hAnsi="Arial" w:cs="Arial"/>
                <w:w w:val="105"/>
                <w:sz w:val="24"/>
                <w:szCs w:val="24"/>
              </w:rPr>
              <w:t>No of</w:t>
            </w:r>
            <w:proofErr w:type="gramEnd"/>
            <w:r w:rsidRPr="002053CB">
              <w:rPr>
                <w:rFonts w:ascii="Arial" w:hAnsi="Arial" w:cs="Arial"/>
                <w:w w:val="105"/>
                <w:sz w:val="24"/>
                <w:szCs w:val="24"/>
              </w:rPr>
              <w:t xml:space="preserve"> operator </w:t>
            </w:r>
            <w:proofErr w:type="gramStart"/>
            <w:r w:rsidRPr="002053CB">
              <w:rPr>
                <w:rFonts w:ascii="Arial" w:hAnsi="Arial" w:cs="Arial"/>
                <w:w w:val="105"/>
                <w:sz w:val="24"/>
                <w:szCs w:val="24"/>
              </w:rPr>
              <w:t>and</w:t>
            </w:r>
            <w:proofErr w:type="gramEnd"/>
            <w:r w:rsidRPr="002053CB">
              <w:rPr>
                <w:rFonts w:ascii="Arial" w:hAnsi="Arial" w:cs="Arial"/>
                <w:w w:val="105"/>
                <w:sz w:val="24"/>
                <w:szCs w:val="24"/>
              </w:rPr>
              <w:t xml:space="preserve"> patient safety google </w:t>
            </w:r>
            <w:r w:rsidRPr="002053CB">
              <w:rPr>
                <w:rFonts w:ascii="Arial" w:hAnsi="Arial" w:cs="Arial"/>
                <w:b/>
                <w:w w:val="105"/>
                <w:sz w:val="24"/>
                <w:szCs w:val="24"/>
              </w:rPr>
              <w:t>required</w:t>
            </w:r>
          </w:p>
        </w:tc>
        <w:tc>
          <w:tcPr>
            <w:tcW w:w="2455" w:type="pct"/>
          </w:tcPr>
          <w:p w14:paraId="1CFB596E"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4</w:t>
            </w:r>
          </w:p>
        </w:tc>
      </w:tr>
      <w:tr w:rsidR="00300237" w14:paraId="6AD7E175" w14:textId="77777777" w:rsidTr="007214F2">
        <w:trPr>
          <w:trHeight w:val="655"/>
        </w:trPr>
        <w:tc>
          <w:tcPr>
            <w:tcW w:w="2545" w:type="pct"/>
          </w:tcPr>
          <w:p w14:paraId="02BCAE7E" w14:textId="77777777" w:rsidR="00300237" w:rsidRPr="002053CB" w:rsidRDefault="00300237" w:rsidP="00300237">
            <w:pPr>
              <w:pStyle w:val="TableParagraph"/>
              <w:spacing w:before="0"/>
              <w:rPr>
                <w:rFonts w:ascii="Arial" w:hAnsi="Arial" w:cs="Arial"/>
                <w:w w:val="105"/>
                <w:sz w:val="24"/>
                <w:szCs w:val="24"/>
              </w:rPr>
            </w:pPr>
            <w:r w:rsidRPr="002053CB">
              <w:rPr>
                <w:rFonts w:ascii="Arial" w:hAnsi="Arial" w:cs="Arial"/>
                <w:w w:val="105"/>
                <w:sz w:val="24"/>
                <w:szCs w:val="24"/>
              </w:rPr>
              <w:t xml:space="preserve">Number of Corneal Eye Shields </w:t>
            </w:r>
            <w:r w:rsidRPr="002053CB">
              <w:rPr>
                <w:rFonts w:ascii="Arial" w:hAnsi="Arial" w:cs="Arial"/>
                <w:b/>
                <w:w w:val="105"/>
                <w:sz w:val="24"/>
                <w:szCs w:val="24"/>
              </w:rPr>
              <w:t>required</w:t>
            </w:r>
          </w:p>
        </w:tc>
        <w:tc>
          <w:tcPr>
            <w:tcW w:w="2455" w:type="pct"/>
          </w:tcPr>
          <w:p w14:paraId="1B7ECF00"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4</w:t>
            </w:r>
          </w:p>
        </w:tc>
      </w:tr>
      <w:tr w:rsidR="00300237" w14:paraId="287FCAA6" w14:textId="77777777" w:rsidTr="007214F2">
        <w:trPr>
          <w:trHeight w:val="655"/>
        </w:trPr>
        <w:tc>
          <w:tcPr>
            <w:tcW w:w="2545" w:type="pct"/>
          </w:tcPr>
          <w:p w14:paraId="76F127A8" w14:textId="77777777" w:rsidR="00300237" w:rsidRPr="002053CB" w:rsidRDefault="00300237" w:rsidP="00300237">
            <w:pPr>
              <w:pStyle w:val="TableParagraph"/>
              <w:spacing w:before="0"/>
              <w:rPr>
                <w:rFonts w:ascii="Arial" w:hAnsi="Arial" w:cs="Arial"/>
                <w:w w:val="105"/>
                <w:sz w:val="24"/>
                <w:szCs w:val="24"/>
              </w:rPr>
            </w:pPr>
            <w:r w:rsidRPr="002053CB">
              <w:rPr>
                <w:rFonts w:ascii="Arial" w:hAnsi="Arial" w:cs="Arial"/>
                <w:w w:val="105"/>
                <w:sz w:val="24"/>
                <w:szCs w:val="24"/>
              </w:rPr>
              <w:t xml:space="preserve">Number of hand piece </w:t>
            </w:r>
            <w:r w:rsidRPr="002053CB">
              <w:rPr>
                <w:rFonts w:ascii="Arial" w:hAnsi="Arial" w:cs="Arial"/>
                <w:b/>
                <w:w w:val="105"/>
                <w:sz w:val="24"/>
                <w:szCs w:val="24"/>
              </w:rPr>
              <w:t>required</w:t>
            </w:r>
          </w:p>
        </w:tc>
        <w:tc>
          <w:tcPr>
            <w:tcW w:w="2455" w:type="pct"/>
          </w:tcPr>
          <w:p w14:paraId="1C8B5670"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3</w:t>
            </w:r>
          </w:p>
        </w:tc>
      </w:tr>
      <w:tr w:rsidR="00300237" w14:paraId="284F9B08" w14:textId="77777777" w:rsidTr="007214F2">
        <w:trPr>
          <w:trHeight w:val="350"/>
        </w:trPr>
        <w:tc>
          <w:tcPr>
            <w:tcW w:w="2545" w:type="pct"/>
          </w:tcPr>
          <w:p w14:paraId="498E127A"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lastRenderedPageBreak/>
              <w:t>Size of hand piece in mm</w:t>
            </w:r>
          </w:p>
        </w:tc>
        <w:tc>
          <w:tcPr>
            <w:tcW w:w="2455" w:type="pct"/>
          </w:tcPr>
          <w:p w14:paraId="6A67B9CB"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50mm,100mm,200mm</w:t>
            </w:r>
          </w:p>
        </w:tc>
      </w:tr>
      <w:tr w:rsidR="00300237" w14:paraId="5D357854" w14:textId="77777777" w:rsidTr="007214F2">
        <w:trPr>
          <w:trHeight w:val="350"/>
        </w:trPr>
        <w:tc>
          <w:tcPr>
            <w:tcW w:w="2545" w:type="pct"/>
          </w:tcPr>
          <w:p w14:paraId="10FB462B"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Lens cleaning paper</w:t>
            </w:r>
          </w:p>
        </w:tc>
        <w:tc>
          <w:tcPr>
            <w:tcW w:w="2455" w:type="pct"/>
          </w:tcPr>
          <w:p w14:paraId="12BFA54F"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Provided with 50 rolls</w:t>
            </w:r>
          </w:p>
        </w:tc>
      </w:tr>
      <w:tr w:rsidR="00300237" w14:paraId="1536E3C7" w14:textId="77777777" w:rsidTr="007214F2">
        <w:trPr>
          <w:trHeight w:val="440"/>
        </w:trPr>
        <w:tc>
          <w:tcPr>
            <w:tcW w:w="2545" w:type="pct"/>
          </w:tcPr>
          <w:p w14:paraId="675603EF"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Smoke Evacuator provided</w:t>
            </w:r>
          </w:p>
        </w:tc>
        <w:tc>
          <w:tcPr>
            <w:tcW w:w="2455" w:type="pct"/>
          </w:tcPr>
          <w:p w14:paraId="69E1C45C"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Yes</w:t>
            </w:r>
          </w:p>
        </w:tc>
      </w:tr>
      <w:tr w:rsidR="00300237" w14:paraId="4F6D19C5" w14:textId="77777777" w:rsidTr="007214F2">
        <w:trPr>
          <w:trHeight w:val="350"/>
        </w:trPr>
        <w:tc>
          <w:tcPr>
            <w:tcW w:w="2545" w:type="pct"/>
          </w:tcPr>
          <w:p w14:paraId="75CD0169"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Online UPS</w:t>
            </w:r>
          </w:p>
        </w:tc>
        <w:tc>
          <w:tcPr>
            <w:tcW w:w="2455" w:type="pct"/>
          </w:tcPr>
          <w:p w14:paraId="54BC1B38"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Yes</w:t>
            </w:r>
          </w:p>
        </w:tc>
      </w:tr>
      <w:tr w:rsidR="00300237" w14:paraId="516CD795" w14:textId="77777777" w:rsidTr="007214F2">
        <w:trPr>
          <w:trHeight w:val="449"/>
        </w:trPr>
        <w:tc>
          <w:tcPr>
            <w:tcW w:w="2545" w:type="pct"/>
          </w:tcPr>
          <w:p w14:paraId="27828005" w14:textId="77777777" w:rsidR="00300237" w:rsidRPr="00C23FF4" w:rsidRDefault="00300237" w:rsidP="00300237">
            <w:pPr>
              <w:pStyle w:val="TableParagraph"/>
              <w:spacing w:before="0"/>
              <w:rPr>
                <w:rFonts w:ascii="Arial" w:hAnsi="Arial" w:cs="Arial"/>
                <w:w w:val="105"/>
                <w:sz w:val="24"/>
                <w:szCs w:val="24"/>
              </w:rPr>
            </w:pPr>
            <w:proofErr w:type="gramStart"/>
            <w:r w:rsidRPr="00C23FF4">
              <w:rPr>
                <w:rFonts w:ascii="Arial" w:hAnsi="Arial" w:cs="Arial"/>
                <w:w w:val="105"/>
                <w:sz w:val="24"/>
                <w:szCs w:val="24"/>
              </w:rPr>
              <w:t>On line</w:t>
            </w:r>
            <w:proofErr w:type="gramEnd"/>
            <w:r w:rsidRPr="00C23FF4">
              <w:rPr>
                <w:rFonts w:ascii="Arial" w:hAnsi="Arial" w:cs="Arial"/>
                <w:w w:val="105"/>
                <w:sz w:val="24"/>
                <w:szCs w:val="24"/>
              </w:rPr>
              <w:t xml:space="preserve"> UPS Rating</w:t>
            </w:r>
          </w:p>
        </w:tc>
        <w:tc>
          <w:tcPr>
            <w:tcW w:w="2455" w:type="pct"/>
          </w:tcPr>
          <w:p w14:paraId="54761768"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3 KVA</w:t>
            </w:r>
          </w:p>
        </w:tc>
      </w:tr>
      <w:tr w:rsidR="00300237" w14:paraId="1B389BC9" w14:textId="77777777" w:rsidTr="007214F2">
        <w:trPr>
          <w:trHeight w:val="431"/>
        </w:trPr>
        <w:tc>
          <w:tcPr>
            <w:tcW w:w="2545" w:type="pct"/>
          </w:tcPr>
          <w:p w14:paraId="5797510F"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 xml:space="preserve">Back up time for </w:t>
            </w:r>
            <w:proofErr w:type="gramStart"/>
            <w:r w:rsidRPr="00C23FF4">
              <w:rPr>
                <w:rFonts w:ascii="Arial" w:hAnsi="Arial" w:cs="Arial"/>
                <w:w w:val="105"/>
                <w:sz w:val="24"/>
                <w:szCs w:val="24"/>
              </w:rPr>
              <w:t>on line</w:t>
            </w:r>
            <w:proofErr w:type="gramEnd"/>
            <w:r w:rsidRPr="00C23FF4">
              <w:rPr>
                <w:rFonts w:ascii="Arial" w:hAnsi="Arial" w:cs="Arial"/>
                <w:w w:val="105"/>
                <w:sz w:val="24"/>
                <w:szCs w:val="24"/>
              </w:rPr>
              <w:t xml:space="preserve"> UPS</w:t>
            </w:r>
          </w:p>
        </w:tc>
        <w:tc>
          <w:tcPr>
            <w:tcW w:w="2455" w:type="pct"/>
          </w:tcPr>
          <w:p w14:paraId="630D95CC"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30 minutes</w:t>
            </w:r>
          </w:p>
        </w:tc>
      </w:tr>
      <w:tr w:rsidR="00300237" w14:paraId="29B4DC7F" w14:textId="77777777" w:rsidTr="007214F2">
        <w:trPr>
          <w:trHeight w:val="655"/>
        </w:trPr>
        <w:tc>
          <w:tcPr>
            <w:tcW w:w="2545" w:type="pct"/>
          </w:tcPr>
          <w:p w14:paraId="65BD3E57"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Operating condition</w:t>
            </w:r>
          </w:p>
        </w:tc>
        <w:tc>
          <w:tcPr>
            <w:tcW w:w="2455" w:type="pct"/>
          </w:tcPr>
          <w:p w14:paraId="280D8505" w14:textId="77777777" w:rsidR="00300237" w:rsidRPr="00C23FF4" w:rsidRDefault="00300237" w:rsidP="00300237">
            <w:pPr>
              <w:pStyle w:val="TableParagraph"/>
              <w:spacing w:before="0"/>
              <w:ind w:left="96" w:right="253"/>
              <w:rPr>
                <w:rFonts w:ascii="Arial" w:hAnsi="Arial" w:cs="Arial"/>
                <w:w w:val="105"/>
                <w:sz w:val="24"/>
                <w:szCs w:val="24"/>
              </w:rPr>
            </w:pPr>
            <w:r w:rsidRPr="00C23FF4">
              <w:rPr>
                <w:rFonts w:ascii="Arial" w:hAnsi="Arial" w:cs="Arial"/>
                <w:w w:val="105"/>
                <w:sz w:val="24"/>
                <w:szCs w:val="24"/>
              </w:rPr>
              <w:t>Capable of operating continuously in ambient temperature of 10 to 35 deg C and relative humidity of 15 to 85% in ideal circumstances</w:t>
            </w:r>
          </w:p>
        </w:tc>
      </w:tr>
      <w:tr w:rsidR="00300237" w14:paraId="5729DA8F" w14:textId="77777777" w:rsidTr="007214F2">
        <w:trPr>
          <w:trHeight w:val="655"/>
        </w:trPr>
        <w:tc>
          <w:tcPr>
            <w:tcW w:w="2545" w:type="pct"/>
          </w:tcPr>
          <w:p w14:paraId="1A7BB926" w14:textId="77777777" w:rsidR="00300237" w:rsidRPr="002053CB" w:rsidRDefault="00300237" w:rsidP="00300237">
            <w:pPr>
              <w:pStyle w:val="TableParagraph"/>
              <w:spacing w:before="0"/>
              <w:rPr>
                <w:rFonts w:ascii="Arial" w:hAnsi="Arial" w:cs="Arial"/>
                <w:b/>
                <w:w w:val="105"/>
                <w:sz w:val="24"/>
                <w:szCs w:val="24"/>
              </w:rPr>
            </w:pPr>
            <w:r w:rsidRPr="002053CB">
              <w:rPr>
                <w:rFonts w:ascii="Arial" w:hAnsi="Arial" w:cs="Arial"/>
                <w:b/>
                <w:w w:val="105"/>
                <w:sz w:val="24"/>
                <w:szCs w:val="24"/>
              </w:rPr>
              <w:t>Certification</w:t>
            </w:r>
          </w:p>
        </w:tc>
        <w:tc>
          <w:tcPr>
            <w:tcW w:w="2455" w:type="pct"/>
          </w:tcPr>
          <w:p w14:paraId="177AA573" w14:textId="77777777" w:rsidR="00300237" w:rsidRPr="002053CB" w:rsidRDefault="00300237" w:rsidP="00300237">
            <w:pPr>
              <w:pStyle w:val="TableParagraph"/>
              <w:spacing w:before="0"/>
              <w:ind w:left="96" w:right="253"/>
              <w:rPr>
                <w:rFonts w:ascii="Arial" w:hAnsi="Arial" w:cs="Arial"/>
                <w:b/>
                <w:w w:val="105"/>
                <w:sz w:val="24"/>
                <w:szCs w:val="24"/>
              </w:rPr>
            </w:pPr>
            <w:r w:rsidRPr="002053CB">
              <w:rPr>
                <w:rFonts w:ascii="Arial" w:hAnsi="Arial" w:cs="Arial"/>
                <w:b/>
                <w:w w:val="105"/>
                <w:sz w:val="24"/>
                <w:szCs w:val="24"/>
              </w:rPr>
              <w:t xml:space="preserve">USFDA/European CE or Equivalent </w:t>
            </w:r>
          </w:p>
        </w:tc>
      </w:tr>
      <w:tr w:rsidR="00300237" w14:paraId="281C9589" w14:textId="77777777" w:rsidTr="007214F2">
        <w:trPr>
          <w:trHeight w:val="655"/>
        </w:trPr>
        <w:tc>
          <w:tcPr>
            <w:tcW w:w="2545" w:type="pct"/>
          </w:tcPr>
          <w:p w14:paraId="7BB2791C" w14:textId="77777777" w:rsidR="00300237" w:rsidRPr="002053CB" w:rsidRDefault="00300237" w:rsidP="00300237">
            <w:pPr>
              <w:pStyle w:val="TableParagraph"/>
              <w:spacing w:before="0"/>
              <w:rPr>
                <w:rFonts w:ascii="Arial" w:hAnsi="Arial" w:cs="Arial"/>
                <w:b/>
                <w:w w:val="105"/>
                <w:sz w:val="24"/>
                <w:szCs w:val="24"/>
              </w:rPr>
            </w:pPr>
            <w:r w:rsidRPr="002053CB">
              <w:rPr>
                <w:rFonts w:ascii="Arial" w:hAnsi="Arial" w:cs="Arial"/>
                <w:b/>
                <w:w w:val="105"/>
                <w:sz w:val="24"/>
                <w:szCs w:val="24"/>
              </w:rPr>
              <w:t xml:space="preserve">Quality Management Standard </w:t>
            </w:r>
          </w:p>
        </w:tc>
        <w:tc>
          <w:tcPr>
            <w:tcW w:w="2455" w:type="pct"/>
          </w:tcPr>
          <w:p w14:paraId="08DD2D39" w14:textId="77777777" w:rsidR="00300237" w:rsidRPr="002053CB" w:rsidRDefault="00300237" w:rsidP="00300237">
            <w:pPr>
              <w:pStyle w:val="TableParagraph"/>
              <w:spacing w:before="0"/>
              <w:ind w:left="96" w:right="253"/>
              <w:rPr>
                <w:rFonts w:ascii="Arial" w:hAnsi="Arial" w:cs="Arial"/>
                <w:b/>
                <w:w w:val="105"/>
                <w:sz w:val="24"/>
                <w:szCs w:val="24"/>
              </w:rPr>
            </w:pPr>
            <w:r w:rsidRPr="002053CB">
              <w:rPr>
                <w:rFonts w:ascii="Arial" w:hAnsi="Arial" w:cs="Arial"/>
                <w:b/>
                <w:w w:val="105"/>
                <w:sz w:val="24"/>
                <w:szCs w:val="24"/>
              </w:rPr>
              <w:t>ISO 9001 &amp; ISO 13485</w:t>
            </w:r>
          </w:p>
        </w:tc>
      </w:tr>
      <w:tr w:rsidR="00300237" w14:paraId="7C070321" w14:textId="77777777" w:rsidTr="007214F2">
        <w:trPr>
          <w:trHeight w:val="655"/>
        </w:trPr>
        <w:tc>
          <w:tcPr>
            <w:tcW w:w="2545" w:type="pct"/>
          </w:tcPr>
          <w:p w14:paraId="6BA17A97" w14:textId="77777777" w:rsidR="00300237" w:rsidRPr="002053CB" w:rsidRDefault="00300237" w:rsidP="00300237">
            <w:pPr>
              <w:pStyle w:val="TableParagraph"/>
              <w:spacing w:before="0"/>
              <w:ind w:left="175"/>
              <w:rPr>
                <w:rFonts w:ascii="Arial" w:hAnsi="Arial" w:cs="Arial"/>
                <w:b/>
                <w:w w:val="105"/>
                <w:sz w:val="24"/>
                <w:szCs w:val="24"/>
              </w:rPr>
            </w:pPr>
            <w:r w:rsidRPr="002053CB">
              <w:rPr>
                <w:rFonts w:ascii="Arial" w:hAnsi="Arial" w:cs="Arial"/>
                <w:b/>
                <w:w w:val="105"/>
                <w:sz w:val="24"/>
                <w:szCs w:val="24"/>
              </w:rPr>
              <w:t xml:space="preserve">Conformity to Electrical Safety Standard </w:t>
            </w:r>
          </w:p>
        </w:tc>
        <w:tc>
          <w:tcPr>
            <w:tcW w:w="2455" w:type="pct"/>
          </w:tcPr>
          <w:p w14:paraId="2CE8DA2F" w14:textId="77777777" w:rsidR="00300237" w:rsidRPr="002053CB" w:rsidRDefault="00300237" w:rsidP="00300237">
            <w:pPr>
              <w:pStyle w:val="TableParagraph"/>
              <w:spacing w:before="0"/>
              <w:ind w:left="96" w:right="253"/>
              <w:rPr>
                <w:rFonts w:ascii="Arial" w:hAnsi="Arial" w:cs="Arial"/>
                <w:b/>
                <w:w w:val="105"/>
                <w:sz w:val="24"/>
                <w:szCs w:val="24"/>
              </w:rPr>
            </w:pPr>
            <w:r w:rsidRPr="002053CB">
              <w:rPr>
                <w:rFonts w:ascii="Arial" w:hAnsi="Arial" w:cs="Arial"/>
                <w:b/>
                <w:w w:val="105"/>
                <w:sz w:val="24"/>
                <w:szCs w:val="24"/>
              </w:rPr>
              <w:t>IEC 60601-1 or BIS Equivalent</w:t>
            </w:r>
          </w:p>
        </w:tc>
      </w:tr>
    </w:tbl>
    <w:p w14:paraId="341002D3" w14:textId="77777777" w:rsidR="00300237" w:rsidRDefault="00300237" w:rsidP="00203287">
      <w:pPr>
        <w:spacing w:after="0" w:line="360" w:lineRule="auto"/>
        <w:rPr>
          <w:rFonts w:ascii="Times New Roman" w:hAnsi="Times New Roman"/>
          <w:b/>
          <w:bCs/>
          <w:sz w:val="24"/>
          <w:szCs w:val="24"/>
          <w:u w:val="single"/>
        </w:rPr>
      </w:pPr>
    </w:p>
    <w:p w14:paraId="6549199D" w14:textId="77777777" w:rsidR="00203287" w:rsidRPr="00A5640C" w:rsidRDefault="00203287" w:rsidP="00203287">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40688862" w14:textId="77777777" w:rsidR="00203287" w:rsidRDefault="00203287" w:rsidP="00203287">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0544E41B" w14:textId="77777777" w:rsidR="00203287" w:rsidRPr="00F26429" w:rsidRDefault="00203287" w:rsidP="00203287">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3EEFA4BE" w14:textId="77777777" w:rsidR="00203287" w:rsidRDefault="00203287" w:rsidP="00203287">
      <w:pPr>
        <w:pStyle w:val="DefaultText"/>
        <w:tabs>
          <w:tab w:val="left" w:pos="540"/>
        </w:tabs>
        <w:spacing w:line="360" w:lineRule="auto"/>
        <w:jc w:val="both"/>
        <w:rPr>
          <w:szCs w:val="24"/>
          <w:u w:val="single"/>
        </w:rPr>
      </w:pPr>
      <w:r w:rsidRPr="00BA5658">
        <w:rPr>
          <w:szCs w:val="24"/>
          <w:u w:val="single"/>
        </w:rPr>
        <w:t>“Any breakdown resulting from a rodent issue will not be borne by the end user” and that it will be the responsibility of the supplier to prevent the entry of rodent inside the equipment.</w:t>
      </w:r>
    </w:p>
    <w:p w14:paraId="0A8FEB10" w14:textId="77777777" w:rsidR="00203287" w:rsidRDefault="00203287">
      <w:pPr>
        <w:spacing w:after="160" w:line="259" w:lineRule="auto"/>
        <w:rPr>
          <w:rFonts w:ascii="Times New Roman" w:eastAsia="SimSun" w:hAnsi="Times New Roman" w:cs="Times New Roman"/>
          <w:snapToGrid w:val="0"/>
          <w:sz w:val="24"/>
          <w:szCs w:val="24"/>
          <w:u w:val="single"/>
        </w:rPr>
      </w:pPr>
      <w:r>
        <w:rPr>
          <w:szCs w:val="24"/>
          <w:u w:val="single"/>
        </w:rPr>
        <w:br w:type="page"/>
      </w:r>
    </w:p>
    <w:p w14:paraId="4E3976B7" w14:textId="77777777" w:rsidR="00203287" w:rsidRPr="00914F63" w:rsidRDefault="00203287" w:rsidP="00203287">
      <w:pPr>
        <w:spacing w:line="360" w:lineRule="auto"/>
        <w:jc w:val="right"/>
        <w:rPr>
          <w:rFonts w:ascii="Arial" w:hAnsi="Arial" w:cs="Arial"/>
          <w:b/>
          <w:sz w:val="24"/>
          <w:szCs w:val="24"/>
        </w:rPr>
      </w:pPr>
      <w:r w:rsidRPr="00914F63">
        <w:rPr>
          <w:rFonts w:ascii="Arial" w:hAnsi="Arial" w:cs="Arial"/>
          <w:b/>
          <w:sz w:val="24"/>
          <w:szCs w:val="24"/>
        </w:rPr>
        <w:lastRenderedPageBreak/>
        <w:t>Annexure I</w:t>
      </w:r>
      <w:r>
        <w:rPr>
          <w:rFonts w:ascii="Arial" w:hAnsi="Arial" w:cs="Arial"/>
          <w:b/>
          <w:sz w:val="24"/>
          <w:szCs w:val="24"/>
        </w:rPr>
        <w:t>I</w:t>
      </w:r>
    </w:p>
    <w:p w14:paraId="0D8C2346" w14:textId="77777777" w:rsidR="00203287" w:rsidRPr="00914F63" w:rsidRDefault="00203287" w:rsidP="00203287">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03287" w:rsidRPr="00914F63" w14:paraId="18CF2C7B" w14:textId="77777777" w:rsidTr="007214F2">
        <w:trPr>
          <w:cantSplit/>
          <w:trHeight w:val="457"/>
        </w:trPr>
        <w:tc>
          <w:tcPr>
            <w:tcW w:w="893" w:type="dxa"/>
            <w:vAlign w:val="center"/>
          </w:tcPr>
          <w:p w14:paraId="5431F145"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1B01D0CA"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2FB39E5D" w14:textId="77777777" w:rsidR="00203287" w:rsidRPr="00914F63" w:rsidRDefault="00203287" w:rsidP="007214F2">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03287" w:rsidRPr="00914F63" w14:paraId="6B403AD3" w14:textId="77777777" w:rsidTr="007214F2">
        <w:tc>
          <w:tcPr>
            <w:tcW w:w="893" w:type="dxa"/>
            <w:vAlign w:val="center"/>
          </w:tcPr>
          <w:p w14:paraId="5EEA243A" w14:textId="77777777" w:rsidR="00203287" w:rsidRPr="00914F63" w:rsidRDefault="00203287" w:rsidP="007214F2">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577CB217" w14:textId="77777777" w:rsidR="00203287" w:rsidRPr="00914F63" w:rsidRDefault="00203287" w:rsidP="007214F2">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w:t>
            </w:r>
            <w:proofErr w:type="spellStart"/>
            <w:r>
              <w:rPr>
                <w:rFonts w:ascii="Arial" w:hAnsi="Arial" w:cs="Arial"/>
                <w:sz w:val="24"/>
                <w:szCs w:val="24"/>
              </w:rPr>
              <w:t>Kamakoti</w:t>
            </w:r>
            <w:proofErr w:type="spellEnd"/>
            <w:r>
              <w:rPr>
                <w:rFonts w:ascii="Arial" w:hAnsi="Arial" w:cs="Arial"/>
                <w:sz w:val="24"/>
                <w:szCs w:val="24"/>
              </w:rPr>
              <w:t xml:space="preserve"> </w:t>
            </w:r>
            <w:r w:rsidR="00F53319">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65C90135" w14:textId="77777777" w:rsidR="00203287" w:rsidRPr="00914F63" w:rsidRDefault="00300237" w:rsidP="007214F2">
            <w:pPr>
              <w:tabs>
                <w:tab w:val="left" w:pos="1425"/>
                <w:tab w:val="center" w:pos="1522"/>
              </w:tabs>
              <w:jc w:val="center"/>
              <w:rPr>
                <w:rFonts w:ascii="Arial" w:hAnsi="Arial" w:cs="Arial"/>
                <w:sz w:val="24"/>
                <w:szCs w:val="24"/>
              </w:rPr>
            </w:pPr>
            <w:r>
              <w:rPr>
                <w:rFonts w:ascii="Arial" w:hAnsi="Arial" w:cs="Arial"/>
                <w:sz w:val="24"/>
                <w:szCs w:val="24"/>
              </w:rPr>
              <w:t>1</w:t>
            </w:r>
          </w:p>
        </w:tc>
      </w:tr>
    </w:tbl>
    <w:p w14:paraId="1A1D9210" w14:textId="77777777" w:rsidR="00203287" w:rsidRPr="002E5C69" w:rsidRDefault="00203287" w:rsidP="00203287">
      <w:pPr>
        <w:spacing w:after="160" w:line="259" w:lineRule="auto"/>
        <w:rPr>
          <w:rFonts w:ascii="Arial" w:hAnsi="Arial" w:cs="Arial"/>
          <w:b/>
          <w:sz w:val="24"/>
          <w:szCs w:val="24"/>
          <w:lang w:val="en-IN"/>
        </w:rPr>
      </w:pPr>
    </w:p>
    <w:p w14:paraId="7B792861" w14:textId="77777777" w:rsidR="0096102C" w:rsidRPr="00BA5658" w:rsidRDefault="0096102C" w:rsidP="00203287">
      <w:pPr>
        <w:pStyle w:val="DefaultText"/>
        <w:tabs>
          <w:tab w:val="left" w:pos="540"/>
        </w:tabs>
        <w:spacing w:line="360" w:lineRule="auto"/>
        <w:jc w:val="both"/>
        <w:rPr>
          <w:rFonts w:ascii="Arial" w:hAnsi="Arial" w:cs="Arial"/>
          <w:b/>
          <w:szCs w:val="24"/>
          <w:lang w:val="en-IN"/>
        </w:rPr>
      </w:pPr>
    </w:p>
    <w:sectPr w:rsidR="0096102C" w:rsidRPr="00BA5658"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6747C9D"/>
    <w:multiLevelType w:val="hybridMultilevel"/>
    <w:tmpl w:val="DC78991C"/>
    <w:lvl w:ilvl="0" w:tplc="60FA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7B542C"/>
    <w:multiLevelType w:val="hybridMultilevel"/>
    <w:tmpl w:val="D480AF1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3084FAA"/>
    <w:multiLevelType w:val="hybridMultilevel"/>
    <w:tmpl w:val="0FAE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19589101">
    <w:abstractNumId w:val="11"/>
  </w:num>
  <w:num w:numId="2" w16cid:durableId="677655826">
    <w:abstractNumId w:val="12"/>
  </w:num>
  <w:num w:numId="3" w16cid:durableId="1655378829">
    <w:abstractNumId w:val="2"/>
  </w:num>
  <w:num w:numId="4" w16cid:durableId="1426457090">
    <w:abstractNumId w:val="4"/>
  </w:num>
  <w:num w:numId="5" w16cid:durableId="246578568">
    <w:abstractNumId w:val="6"/>
  </w:num>
  <w:num w:numId="6" w16cid:durableId="1847480379">
    <w:abstractNumId w:val="8"/>
  </w:num>
  <w:num w:numId="7" w16cid:durableId="1425152220">
    <w:abstractNumId w:val="3"/>
  </w:num>
  <w:num w:numId="8" w16cid:durableId="1962615555">
    <w:abstractNumId w:val="1"/>
  </w:num>
  <w:num w:numId="9" w16cid:durableId="96878042">
    <w:abstractNumId w:val="7"/>
  </w:num>
  <w:num w:numId="10" w16cid:durableId="1853759172">
    <w:abstractNumId w:val="0"/>
  </w:num>
  <w:num w:numId="11" w16cid:durableId="1997762611">
    <w:abstractNumId w:val="10"/>
  </w:num>
  <w:num w:numId="12" w16cid:durableId="711080118">
    <w:abstractNumId w:val="5"/>
  </w:num>
  <w:num w:numId="13" w16cid:durableId="1191605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47D4B"/>
    <w:rsid w:val="00051333"/>
    <w:rsid w:val="00062330"/>
    <w:rsid w:val="0020076C"/>
    <w:rsid w:val="00203287"/>
    <w:rsid w:val="002044D4"/>
    <w:rsid w:val="00213832"/>
    <w:rsid w:val="00227A21"/>
    <w:rsid w:val="002936E3"/>
    <w:rsid w:val="002E17E6"/>
    <w:rsid w:val="002E5C69"/>
    <w:rsid w:val="002F1370"/>
    <w:rsid w:val="00300237"/>
    <w:rsid w:val="00307E8F"/>
    <w:rsid w:val="003569BF"/>
    <w:rsid w:val="003C6B75"/>
    <w:rsid w:val="003E39F4"/>
    <w:rsid w:val="003F4C68"/>
    <w:rsid w:val="0040110E"/>
    <w:rsid w:val="00433C02"/>
    <w:rsid w:val="00437B38"/>
    <w:rsid w:val="00470F14"/>
    <w:rsid w:val="00492FAD"/>
    <w:rsid w:val="004C75EB"/>
    <w:rsid w:val="00546EDE"/>
    <w:rsid w:val="00554FAA"/>
    <w:rsid w:val="00583F01"/>
    <w:rsid w:val="005870D7"/>
    <w:rsid w:val="005B2065"/>
    <w:rsid w:val="005B3589"/>
    <w:rsid w:val="0066523E"/>
    <w:rsid w:val="006864E5"/>
    <w:rsid w:val="00686F5F"/>
    <w:rsid w:val="006D3908"/>
    <w:rsid w:val="008C4993"/>
    <w:rsid w:val="00914F63"/>
    <w:rsid w:val="0096102C"/>
    <w:rsid w:val="0096318D"/>
    <w:rsid w:val="009C38D4"/>
    <w:rsid w:val="00A317D2"/>
    <w:rsid w:val="00A977CB"/>
    <w:rsid w:val="00B13197"/>
    <w:rsid w:val="00B1354E"/>
    <w:rsid w:val="00B32F7A"/>
    <w:rsid w:val="00B51035"/>
    <w:rsid w:val="00B561F4"/>
    <w:rsid w:val="00BA2D8B"/>
    <w:rsid w:val="00BE1745"/>
    <w:rsid w:val="00BF123A"/>
    <w:rsid w:val="00C54FE6"/>
    <w:rsid w:val="00C60D22"/>
    <w:rsid w:val="00C71164"/>
    <w:rsid w:val="00CD13F9"/>
    <w:rsid w:val="00CE18D0"/>
    <w:rsid w:val="00CF1027"/>
    <w:rsid w:val="00CF347F"/>
    <w:rsid w:val="00D02B70"/>
    <w:rsid w:val="00D35D3F"/>
    <w:rsid w:val="00D43FE9"/>
    <w:rsid w:val="00DA5B81"/>
    <w:rsid w:val="00E071EE"/>
    <w:rsid w:val="00E12F4B"/>
    <w:rsid w:val="00E37D34"/>
    <w:rsid w:val="00E56096"/>
    <w:rsid w:val="00E72E5D"/>
    <w:rsid w:val="00E75972"/>
    <w:rsid w:val="00E84009"/>
    <w:rsid w:val="00EC4638"/>
    <w:rsid w:val="00ED2361"/>
    <w:rsid w:val="00F33A06"/>
    <w:rsid w:val="00F36569"/>
    <w:rsid w:val="00F3740D"/>
    <w:rsid w:val="00F53319"/>
    <w:rsid w:val="00F53C5E"/>
    <w:rsid w:val="00F66047"/>
    <w:rsid w:val="00F912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CCDB"/>
  <w15:docId w15:val="{A9066DB7-8FDE-4066-9781-66F71A4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paragraph" w:styleId="Heading2">
    <w:name w:val="heading 2"/>
    <w:basedOn w:val="Normal"/>
    <w:link w:val="Heading2Char"/>
    <w:uiPriority w:val="1"/>
    <w:qFormat/>
    <w:rsid w:val="00300237"/>
    <w:pPr>
      <w:widowControl w:val="0"/>
      <w:autoSpaceDE w:val="0"/>
      <w:autoSpaceDN w:val="0"/>
      <w:spacing w:before="71" w:after="0" w:line="240" w:lineRule="auto"/>
      <w:ind w:left="358"/>
      <w:outlineLvl w:val="1"/>
    </w:pPr>
    <w:rPr>
      <w:rFonts w:ascii="Arial Black" w:eastAsia="Arial Black" w:hAnsi="Arial Black" w:cs="Arial Black"/>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1"/>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3C6B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300237"/>
    <w:rPr>
      <w:rFonts w:ascii="Arial Black" w:eastAsia="Arial Black" w:hAnsi="Arial Black" w:cs="Arial Black"/>
      <w:sz w:val="23"/>
      <w:szCs w:val="23"/>
    </w:rPr>
  </w:style>
  <w:style w:type="paragraph" w:customStyle="1" w:styleId="TableParagraph">
    <w:name w:val="Table Paragraph"/>
    <w:basedOn w:val="Normal"/>
    <w:uiPriority w:val="1"/>
    <w:qFormat/>
    <w:rsid w:val="00300237"/>
    <w:pPr>
      <w:widowControl w:val="0"/>
      <w:autoSpaceDE w:val="0"/>
      <w:autoSpaceDN w:val="0"/>
      <w:spacing w:before="199" w:after="0" w:line="240" w:lineRule="auto"/>
      <w:ind w:left="228"/>
    </w:pPr>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22803-7973-444C-94A9-87FA6B72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2025-12-12T10:28:00Z</dcterms:created>
  <dcterms:modified xsi:type="dcterms:W3CDTF">2025-12-12T10:29:00Z</dcterms:modified>
</cp:coreProperties>
</file>